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52B02" w14:textId="0A7468BF" w:rsidR="00AE3808" w:rsidRPr="00C43D0B" w:rsidRDefault="00AE3808" w:rsidP="00C43D0B">
      <w:pPr>
        <w:spacing w:after="0" w:line="360" w:lineRule="auto"/>
        <w:jc w:val="both"/>
        <w:rPr>
          <w:rFonts w:ascii="Garamond" w:hAnsi="Garamond" w:cs="Arial"/>
          <w:sz w:val="22"/>
          <w:szCs w:val="22"/>
        </w:rPr>
      </w:pPr>
      <w:r w:rsidRPr="00C43D0B">
        <w:rPr>
          <w:rFonts w:ascii="Garamond" w:hAnsi="Garamond" w:cs="Arial"/>
          <w:sz w:val="22"/>
          <w:szCs w:val="22"/>
        </w:rPr>
        <w:t>Bogotá, D.C.</w:t>
      </w:r>
    </w:p>
    <w:p w14:paraId="496FCE1B" w14:textId="4FBFA997" w:rsidR="00AE3808" w:rsidRPr="00C43D0B" w:rsidRDefault="00AE3808" w:rsidP="00C43D0B">
      <w:pPr>
        <w:spacing w:after="0"/>
        <w:jc w:val="both"/>
        <w:rPr>
          <w:rFonts w:ascii="Garamond" w:hAnsi="Garamond" w:cs="Arial"/>
          <w:sz w:val="22"/>
          <w:szCs w:val="22"/>
        </w:rPr>
      </w:pPr>
    </w:p>
    <w:p w14:paraId="6142CE9A" w14:textId="2BDFC2C9" w:rsidR="00AE3808" w:rsidRPr="00C43D0B" w:rsidRDefault="00E12192" w:rsidP="00C43D0B">
      <w:pPr>
        <w:tabs>
          <w:tab w:val="left" w:pos="6526"/>
        </w:tabs>
        <w:spacing w:after="0" w:line="240" w:lineRule="auto"/>
        <w:jc w:val="both"/>
        <w:rPr>
          <w:rFonts w:ascii="Garamond" w:hAnsi="Garamond" w:cs="Arial"/>
          <w:sz w:val="22"/>
          <w:szCs w:val="22"/>
        </w:rPr>
      </w:pPr>
      <w:r w:rsidRPr="00C43D0B">
        <w:rPr>
          <w:rFonts w:ascii="Garamond" w:hAnsi="Garamond" w:cs="Arial"/>
          <w:noProof/>
          <w:sz w:val="22"/>
          <w:szCs w:val="22"/>
        </w:rPr>
        <mc:AlternateContent>
          <mc:Choice Requires="wpg">
            <w:drawing>
              <wp:anchor distT="0" distB="0" distL="114300" distR="114300" simplePos="0" relativeHeight="251658752" behindDoc="0" locked="0" layoutInCell="1" allowOverlap="1" wp14:anchorId="5A191131" wp14:editId="15FCD082">
                <wp:simplePos x="0" y="0"/>
                <wp:positionH relativeFrom="column">
                  <wp:posOffset>3382642</wp:posOffset>
                </wp:positionH>
                <wp:positionV relativeFrom="paragraph">
                  <wp:posOffset>37513</wp:posOffset>
                </wp:positionV>
                <wp:extent cx="2577915" cy="1261842"/>
                <wp:effectExtent l="0" t="0" r="13335" b="14605"/>
                <wp:wrapNone/>
                <wp:docPr id="10" name="Grupo 10"/>
                <wp:cNvGraphicFramePr/>
                <a:graphic xmlns:a="http://schemas.openxmlformats.org/drawingml/2006/main">
                  <a:graphicData uri="http://schemas.microsoft.com/office/word/2010/wordprocessingGroup">
                    <wpg:wgp>
                      <wpg:cNvGrpSpPr/>
                      <wpg:grpSpPr>
                        <a:xfrm>
                          <a:off x="0" y="0"/>
                          <a:ext cx="2577915" cy="1261842"/>
                          <a:chOff x="3380909" y="-122178"/>
                          <a:chExt cx="2578193" cy="1262291"/>
                        </a:xfrm>
                      </wpg:grpSpPr>
                      <wps:wsp>
                        <wps:cNvPr id="7" name="Rectangle 8"/>
                        <wps:cNvSpPr>
                          <a:spLocks noChangeArrowheads="1"/>
                        </wps:cNvSpPr>
                        <wps:spPr bwMode="auto">
                          <a:xfrm>
                            <a:off x="3380909" y="-116388"/>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5B535D" w14:textId="77777777" w:rsidR="00E12192" w:rsidRPr="00A30109" w:rsidRDefault="00E12192" w:rsidP="00E1219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299DC78" w14:textId="77777777" w:rsidR="00E12192" w:rsidRPr="00CF0C86" w:rsidRDefault="00E12192" w:rsidP="00E12192">
                              <w:pPr>
                                <w:spacing w:after="0" w:line="240" w:lineRule="auto"/>
                                <w:rPr>
                                  <w:rFonts w:ascii="Garamond" w:hAnsi="Garamond" w:cs="Arial"/>
                                  <w:sz w:val="16"/>
                                  <w:szCs w:val="16"/>
                                  <w:lang w:val="es-MX"/>
                                </w:rPr>
                              </w:pPr>
                            </w:p>
                            <w:p w14:paraId="53ABBE96"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EBB55E8" w14:textId="77777777" w:rsidR="00E12192" w:rsidRPr="00CF0C86" w:rsidRDefault="00E12192" w:rsidP="00E12192">
                              <w:pPr>
                                <w:spacing w:after="0" w:line="240" w:lineRule="auto"/>
                                <w:rPr>
                                  <w:rFonts w:ascii="Garamond" w:hAnsi="Garamond" w:cs="Arial"/>
                                  <w:sz w:val="16"/>
                                  <w:szCs w:val="16"/>
                                  <w:lang w:val="es-MX"/>
                                </w:rPr>
                              </w:pPr>
                            </w:p>
                            <w:p w14:paraId="73DBA82E"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CCFD323" w14:textId="77777777" w:rsidR="00E12192" w:rsidRPr="00CF0C86" w:rsidRDefault="00E12192" w:rsidP="00E12192">
                              <w:pPr>
                                <w:spacing w:after="0" w:line="240" w:lineRule="auto"/>
                                <w:rPr>
                                  <w:rFonts w:ascii="Garamond" w:hAnsi="Garamond" w:cs="Arial"/>
                                  <w:sz w:val="16"/>
                                  <w:szCs w:val="16"/>
                                  <w:lang w:val="es-MX"/>
                                </w:rPr>
                              </w:pPr>
                            </w:p>
                            <w:p w14:paraId="5BE3CB3E" w14:textId="77777777" w:rsidR="00E12192"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CF8E815" w14:textId="77777777" w:rsidR="00E12192" w:rsidRDefault="00E12192" w:rsidP="00E12192">
                              <w:pPr>
                                <w:spacing w:after="0" w:line="240" w:lineRule="auto"/>
                                <w:rPr>
                                  <w:rFonts w:ascii="Garamond" w:hAnsi="Garamond" w:cs="Arial"/>
                                  <w:sz w:val="16"/>
                                  <w:szCs w:val="16"/>
                                  <w:lang w:val="es-MX"/>
                                </w:rPr>
                              </w:pPr>
                            </w:p>
                            <w:p w14:paraId="03EC5050" w14:textId="77777777" w:rsidR="00E12192" w:rsidRPr="00670389" w:rsidRDefault="00E12192" w:rsidP="00E1219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3391748" y="-122178"/>
                            <a:ext cx="2567354" cy="126229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191131" id="Grupo 10" o:spid="_x0000_s1026" style="position:absolute;left:0;text-align:left;margin-left:266.35pt;margin-top:2.95pt;width:203pt;height:99.35pt;z-index:251658752;mso-width-relative:margin;mso-height-relative:margin" coordorigin="33809,-1221" coordsize="25781,1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">
                <v:rect id="_x0000_s1027" style="position:absolute;left:33809;top:-1163;width:25201;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85B535D" w14:textId="77777777" w:rsidR="00E12192" w:rsidRPr="00A30109" w:rsidRDefault="00E12192" w:rsidP="00E12192">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299DC78" w14:textId="77777777" w:rsidR="00E12192" w:rsidRPr="00CF0C86" w:rsidRDefault="00E12192" w:rsidP="00E12192">
                        <w:pPr>
                          <w:spacing w:after="0" w:line="240" w:lineRule="auto"/>
                          <w:rPr>
                            <w:rFonts w:ascii="Garamond" w:hAnsi="Garamond" w:cs="Arial"/>
                            <w:sz w:val="16"/>
                            <w:szCs w:val="16"/>
                            <w:lang w:val="es-MX"/>
                          </w:rPr>
                        </w:pPr>
                      </w:p>
                      <w:p w14:paraId="53ABBE96"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EBB55E8" w14:textId="77777777" w:rsidR="00E12192" w:rsidRPr="00CF0C86" w:rsidRDefault="00E12192" w:rsidP="00E12192">
                        <w:pPr>
                          <w:spacing w:after="0" w:line="240" w:lineRule="auto"/>
                          <w:rPr>
                            <w:rFonts w:ascii="Garamond" w:hAnsi="Garamond" w:cs="Arial"/>
                            <w:sz w:val="16"/>
                            <w:szCs w:val="16"/>
                            <w:lang w:val="es-MX"/>
                          </w:rPr>
                        </w:pPr>
                      </w:p>
                      <w:p w14:paraId="73DBA82E" w14:textId="77777777" w:rsidR="00E12192" w:rsidRPr="00CF0C86"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CCFD323" w14:textId="77777777" w:rsidR="00E12192" w:rsidRPr="00CF0C86" w:rsidRDefault="00E12192" w:rsidP="00E12192">
                        <w:pPr>
                          <w:spacing w:after="0" w:line="240" w:lineRule="auto"/>
                          <w:rPr>
                            <w:rFonts w:ascii="Garamond" w:hAnsi="Garamond" w:cs="Arial"/>
                            <w:sz w:val="16"/>
                            <w:szCs w:val="16"/>
                            <w:lang w:val="es-MX"/>
                          </w:rPr>
                        </w:pPr>
                      </w:p>
                      <w:p w14:paraId="5BE3CB3E" w14:textId="77777777" w:rsidR="00E12192" w:rsidRDefault="00E12192" w:rsidP="00E12192">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CF8E815" w14:textId="77777777" w:rsidR="00E12192" w:rsidRDefault="00E12192" w:rsidP="00E12192">
                        <w:pPr>
                          <w:spacing w:after="0" w:line="240" w:lineRule="auto"/>
                          <w:rPr>
                            <w:rFonts w:ascii="Garamond" w:hAnsi="Garamond" w:cs="Arial"/>
                            <w:sz w:val="16"/>
                            <w:szCs w:val="16"/>
                            <w:lang w:val="es-MX"/>
                          </w:rPr>
                        </w:pPr>
                      </w:p>
                      <w:p w14:paraId="03EC5050" w14:textId="77777777" w:rsidR="00E12192" w:rsidRPr="00670389" w:rsidRDefault="00E12192" w:rsidP="00E12192">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33917;top:-1221;width:25674;height:1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C42B39" w:rsidRPr="00C43D0B">
        <w:rPr>
          <w:rFonts w:ascii="Garamond" w:hAnsi="Garamond" w:cs="Arial"/>
          <w:sz w:val="22"/>
          <w:szCs w:val="22"/>
          <w:lang w:val="es-CO"/>
        </w:rPr>
        <w:t>(</w:t>
      </w:r>
      <w:r w:rsidR="004B480F" w:rsidRPr="00C43D0B">
        <w:rPr>
          <w:rFonts w:ascii="Garamond" w:hAnsi="Garamond" w:cs="Arial"/>
          <w:sz w:val="22"/>
          <w:szCs w:val="22"/>
          <w:lang w:val="es-CO"/>
        </w:rPr>
        <w:t>573</w:t>
      </w:r>
      <w:r w:rsidR="00C42B39" w:rsidRPr="00C43D0B">
        <w:rPr>
          <w:rFonts w:ascii="Garamond" w:hAnsi="Garamond" w:cs="Arial"/>
          <w:sz w:val="22"/>
          <w:szCs w:val="22"/>
          <w:lang w:val="es-CO"/>
        </w:rPr>
        <w:t>)</w:t>
      </w:r>
      <w:r w:rsidR="002E1CA8" w:rsidRPr="00C43D0B">
        <w:rPr>
          <w:rFonts w:ascii="Garamond" w:hAnsi="Garamond" w:cs="Arial"/>
          <w:sz w:val="22"/>
          <w:szCs w:val="22"/>
          <w:lang w:val="es-CO"/>
        </w:rPr>
        <w:tab/>
      </w:r>
    </w:p>
    <w:p w14:paraId="72915D6C" w14:textId="1C34AD0E" w:rsidR="00926F95" w:rsidRPr="00C43D0B" w:rsidRDefault="007C01BD" w:rsidP="00C43D0B">
      <w:pPr>
        <w:shd w:val="clear" w:color="auto" w:fill="FFFFFF" w:themeFill="background1"/>
        <w:tabs>
          <w:tab w:val="left" w:pos="6526"/>
        </w:tabs>
        <w:spacing w:after="0" w:line="240" w:lineRule="auto"/>
        <w:jc w:val="both"/>
        <w:rPr>
          <w:rFonts w:ascii="Garamond" w:hAnsi="Garamond" w:cs="Arial"/>
          <w:sz w:val="22"/>
          <w:szCs w:val="22"/>
          <w:lang w:val="es-CO"/>
        </w:rPr>
      </w:pPr>
      <w:r w:rsidRPr="00C43D0B">
        <w:rPr>
          <w:rFonts w:ascii="Garamond" w:hAnsi="Garamond" w:cs="Arial"/>
          <w:sz w:val="22"/>
          <w:szCs w:val="22"/>
          <w:lang w:val="es-CO"/>
        </w:rPr>
        <w:tab/>
      </w:r>
    </w:p>
    <w:p w14:paraId="69A18021" w14:textId="77777777" w:rsidR="00941029" w:rsidRPr="00C43D0B" w:rsidRDefault="00941029"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 xml:space="preserve">Doctor: </w:t>
      </w:r>
    </w:p>
    <w:p w14:paraId="73BD6A65" w14:textId="0EAB0DDC" w:rsidR="00941029" w:rsidRPr="00C43D0B" w:rsidRDefault="00005488" w:rsidP="00C43D0B">
      <w:pPr>
        <w:spacing w:after="0" w:line="240" w:lineRule="auto"/>
        <w:jc w:val="both"/>
        <w:rPr>
          <w:rFonts w:ascii="Garamond" w:hAnsi="Garamond"/>
          <w:b/>
          <w:bCs/>
          <w:sz w:val="22"/>
          <w:szCs w:val="22"/>
        </w:rPr>
      </w:pPr>
      <w:r w:rsidRPr="00C43D0B">
        <w:rPr>
          <w:rFonts w:ascii="Garamond" w:hAnsi="Garamond"/>
          <w:b/>
          <w:bCs/>
          <w:sz w:val="22"/>
          <w:szCs w:val="22"/>
        </w:rPr>
        <w:t>OSCAR CHAUTA</w:t>
      </w:r>
    </w:p>
    <w:p w14:paraId="56416AC9" w14:textId="2CC25BD7" w:rsidR="008B75A4" w:rsidRPr="00C43D0B" w:rsidRDefault="00005488" w:rsidP="0001354E">
      <w:pPr>
        <w:spacing w:after="0" w:line="240" w:lineRule="auto"/>
        <w:ind w:firstLine="708"/>
        <w:jc w:val="both"/>
        <w:rPr>
          <w:rFonts w:ascii="Garamond" w:hAnsi="Garamond" w:cs="Arial"/>
          <w:sz w:val="22"/>
          <w:szCs w:val="22"/>
        </w:rPr>
      </w:pPr>
      <w:r w:rsidRPr="00C43D0B">
        <w:rPr>
          <w:rFonts w:ascii="Garamond" w:hAnsi="Garamond"/>
          <w:sz w:val="22"/>
          <w:szCs w:val="22"/>
        </w:rPr>
        <w:t>Estación Séptima de Policía</w:t>
      </w:r>
      <w:r w:rsidR="00C85BFA">
        <w:rPr>
          <w:rFonts w:ascii="Garamond" w:hAnsi="Garamond"/>
          <w:sz w:val="22"/>
          <w:szCs w:val="22"/>
        </w:rPr>
        <w:t xml:space="preserve"> de Bosa.</w:t>
      </w:r>
    </w:p>
    <w:p w14:paraId="48E7A22F" w14:textId="1DA186C3" w:rsidR="00123A97" w:rsidRPr="00C43D0B" w:rsidRDefault="00DF3007" w:rsidP="00C43D0B">
      <w:pPr>
        <w:suppressAutoHyphens w:val="0"/>
        <w:autoSpaceDN/>
        <w:spacing w:after="0" w:line="240" w:lineRule="auto"/>
        <w:jc w:val="both"/>
        <w:textAlignment w:val="auto"/>
        <w:rPr>
          <w:rFonts w:ascii="Garamond" w:hAnsi="Garamond" w:cs="Arial"/>
          <w:b/>
          <w:bCs/>
          <w:color w:val="000000"/>
          <w:sz w:val="22"/>
          <w:szCs w:val="22"/>
          <w:lang w:val="es-CO" w:eastAsia="es-CO"/>
        </w:rPr>
      </w:pPr>
      <w:hyperlink r:id="rId7" w:history="1">
        <w:r w:rsidR="00123A97" w:rsidRPr="00123A97">
          <w:rPr>
            <w:rStyle w:val="Hipervnculo"/>
            <w:rFonts w:ascii="Garamond" w:hAnsi="Garamond" w:cs="Arial"/>
            <w:b/>
            <w:bCs/>
            <w:sz w:val="22"/>
            <w:szCs w:val="22"/>
            <w:lang w:val="es-CO" w:eastAsia="es-CO"/>
          </w:rPr>
          <w:t>mebog.e7-contra@policia.gov.co</w:t>
        </w:r>
      </w:hyperlink>
    </w:p>
    <w:p w14:paraId="399114D2" w14:textId="5B8FBF8B" w:rsidR="00123A97" w:rsidRPr="00C43D0B" w:rsidRDefault="00123A97" w:rsidP="00C43D0B">
      <w:pPr>
        <w:suppressAutoHyphens w:val="0"/>
        <w:autoSpaceDN/>
        <w:spacing w:after="0" w:line="240" w:lineRule="auto"/>
        <w:jc w:val="both"/>
        <w:textAlignment w:val="auto"/>
        <w:rPr>
          <w:rFonts w:ascii="Garamond" w:hAnsi="Garamond" w:cs="Arial"/>
          <w:color w:val="000000"/>
          <w:sz w:val="22"/>
          <w:szCs w:val="22"/>
          <w:lang w:val="es-CO" w:eastAsia="es-CO"/>
        </w:rPr>
      </w:pPr>
      <w:r w:rsidRPr="00C43D0B">
        <w:rPr>
          <w:rFonts w:ascii="Garamond" w:hAnsi="Garamond" w:cs="Arial"/>
          <w:color w:val="000000"/>
          <w:sz w:val="22"/>
          <w:szCs w:val="22"/>
          <w:lang w:val="es-CO" w:eastAsia="es-CO"/>
        </w:rPr>
        <w:t>Calle 65 J Sur 77 No 23 San Pablo II Sector</w:t>
      </w:r>
    </w:p>
    <w:p w14:paraId="78C59541" w14:textId="34B41143" w:rsidR="00941029" w:rsidRPr="00C43D0B" w:rsidRDefault="00941029"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Bogotá</w:t>
      </w:r>
    </w:p>
    <w:p w14:paraId="12925FB4" w14:textId="198F2DA9" w:rsidR="00FC4195" w:rsidRPr="00C43D0B" w:rsidRDefault="00FC4195" w:rsidP="00C43D0B">
      <w:pPr>
        <w:shd w:val="clear" w:color="auto" w:fill="FFFFFF" w:themeFill="background1"/>
        <w:spacing w:after="0" w:line="240" w:lineRule="auto"/>
        <w:jc w:val="both"/>
        <w:rPr>
          <w:rFonts w:ascii="Garamond" w:hAnsi="Garamond"/>
          <w:color w:val="FFFFEC"/>
          <w:sz w:val="22"/>
          <w:szCs w:val="22"/>
          <w:shd w:val="clear" w:color="auto" w:fill="003031"/>
        </w:rPr>
      </w:pPr>
    </w:p>
    <w:p w14:paraId="09392120" w14:textId="77777777" w:rsidR="00991955" w:rsidRDefault="00991955" w:rsidP="00C43D0B">
      <w:pPr>
        <w:spacing w:after="0" w:line="240" w:lineRule="auto"/>
        <w:jc w:val="both"/>
        <w:rPr>
          <w:rFonts w:ascii="Garamond" w:hAnsi="Garamond"/>
          <w:color w:val="FFFFEC"/>
          <w:sz w:val="22"/>
          <w:szCs w:val="22"/>
          <w:shd w:val="clear" w:color="auto" w:fill="003031"/>
        </w:rPr>
      </w:pPr>
    </w:p>
    <w:p w14:paraId="2885F432" w14:textId="34D923A4" w:rsidR="00364562" w:rsidRPr="00C43D0B" w:rsidRDefault="00364562" w:rsidP="00C43D0B">
      <w:pPr>
        <w:spacing w:after="0" w:line="240" w:lineRule="auto"/>
        <w:jc w:val="both"/>
        <w:rPr>
          <w:rFonts w:ascii="Garamond" w:hAnsi="Garamond" w:cs="Arial"/>
          <w:b/>
          <w:bCs/>
          <w:sz w:val="22"/>
          <w:szCs w:val="22"/>
          <w:lang w:val="es-CO"/>
        </w:rPr>
      </w:pPr>
      <w:r w:rsidRPr="00C43D0B">
        <w:rPr>
          <w:rFonts w:ascii="Garamond" w:hAnsi="Garamond" w:cs="Arial"/>
          <w:b/>
          <w:bCs/>
          <w:sz w:val="22"/>
          <w:szCs w:val="22"/>
          <w:lang w:val="es-CO"/>
        </w:rPr>
        <w:t>Asunto:</w:t>
      </w:r>
      <w:r w:rsidRPr="00C43D0B">
        <w:rPr>
          <w:rFonts w:ascii="Garamond" w:hAnsi="Garamond" w:cs="Arial"/>
          <w:sz w:val="22"/>
          <w:szCs w:val="22"/>
          <w:lang w:val="es-CO"/>
        </w:rPr>
        <w:t xml:space="preserve"> Respuesta a derecho de petición</w:t>
      </w:r>
      <w:r w:rsidRPr="00C43D0B">
        <w:rPr>
          <w:rFonts w:ascii="Garamond" w:hAnsi="Garamond" w:cs="Arial"/>
          <w:i/>
          <w:iCs/>
          <w:sz w:val="22"/>
          <w:szCs w:val="22"/>
          <w:lang w:val="es-CO"/>
        </w:rPr>
        <w:t xml:space="preserve"> </w:t>
      </w:r>
      <w:r w:rsidRPr="00C43D0B">
        <w:rPr>
          <w:rFonts w:ascii="Garamond" w:hAnsi="Garamond" w:cs="Arial"/>
          <w:sz w:val="22"/>
          <w:szCs w:val="22"/>
          <w:lang w:val="es-CO"/>
        </w:rPr>
        <w:t xml:space="preserve">con Radicado No. </w:t>
      </w:r>
      <w:r w:rsidRPr="00C43D0B">
        <w:rPr>
          <w:rFonts w:ascii="Garamond" w:hAnsi="Garamond" w:cs="Arial"/>
          <w:b/>
          <w:sz w:val="22"/>
          <w:szCs w:val="22"/>
          <w:lang w:val="es-CO"/>
        </w:rPr>
        <w:t>20264211445912- 20264601451512 BTE 3019822026.</w:t>
      </w:r>
    </w:p>
    <w:p w14:paraId="35F5EA52" w14:textId="77777777" w:rsidR="00364562" w:rsidRPr="00C43D0B" w:rsidRDefault="00364562" w:rsidP="00C43D0B">
      <w:pPr>
        <w:spacing w:after="0" w:line="240" w:lineRule="auto"/>
        <w:ind w:firstLine="4"/>
        <w:jc w:val="both"/>
        <w:rPr>
          <w:rFonts w:ascii="Garamond" w:hAnsi="Garamond" w:cs="Arial"/>
          <w:sz w:val="22"/>
          <w:szCs w:val="22"/>
          <w:lang w:val="es-CO"/>
        </w:rPr>
      </w:pPr>
    </w:p>
    <w:p w14:paraId="362B228F" w14:textId="77777777" w:rsidR="00364562" w:rsidRPr="00C43D0B" w:rsidRDefault="00364562" w:rsidP="00C43D0B">
      <w:pPr>
        <w:spacing w:after="0" w:line="240" w:lineRule="auto"/>
        <w:ind w:firstLine="4"/>
        <w:jc w:val="both"/>
        <w:rPr>
          <w:rFonts w:ascii="Garamond" w:hAnsi="Garamond" w:cs="Arial"/>
          <w:sz w:val="22"/>
          <w:szCs w:val="22"/>
          <w:lang w:val="es-CO"/>
        </w:rPr>
      </w:pPr>
      <w:r w:rsidRPr="00C43D0B">
        <w:rPr>
          <w:rFonts w:ascii="Garamond" w:hAnsi="Garamond" w:cs="Arial"/>
          <w:sz w:val="22"/>
          <w:szCs w:val="22"/>
          <w:lang w:val="es-CO"/>
        </w:rPr>
        <w:t xml:space="preserve">Cordial saludo, </w:t>
      </w:r>
    </w:p>
    <w:p w14:paraId="2FD98877" w14:textId="77777777" w:rsidR="00364562" w:rsidRPr="00C43D0B" w:rsidRDefault="00364562" w:rsidP="00C43D0B">
      <w:pPr>
        <w:spacing w:after="0" w:line="240" w:lineRule="auto"/>
        <w:jc w:val="both"/>
        <w:rPr>
          <w:rFonts w:ascii="Garamond" w:hAnsi="Garamond" w:cs="Arial"/>
          <w:sz w:val="22"/>
          <w:szCs w:val="22"/>
          <w:lang w:val="es-CO"/>
        </w:rPr>
      </w:pPr>
    </w:p>
    <w:p w14:paraId="6040E7B0" w14:textId="77777777" w:rsidR="000A0D1B" w:rsidRPr="00C43D0B" w:rsidRDefault="00364562"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En atención a su solicitud mediante la cual manifiesta,</w:t>
      </w:r>
    </w:p>
    <w:p w14:paraId="250F8D8C" w14:textId="77777777" w:rsidR="000A0D1B" w:rsidRPr="00C43D0B" w:rsidRDefault="000A0D1B" w:rsidP="00C43D0B">
      <w:pPr>
        <w:spacing w:after="0" w:line="240" w:lineRule="auto"/>
        <w:jc w:val="both"/>
        <w:rPr>
          <w:rFonts w:ascii="Garamond" w:hAnsi="Garamond" w:cs="Arial"/>
          <w:sz w:val="22"/>
          <w:szCs w:val="22"/>
          <w:lang w:val="es-CO"/>
        </w:rPr>
      </w:pPr>
    </w:p>
    <w:p w14:paraId="4754FFC4" w14:textId="05BAA232" w:rsidR="00364562" w:rsidRPr="00C43D0B" w:rsidRDefault="00364562" w:rsidP="00C43D0B">
      <w:pPr>
        <w:pStyle w:val="Default"/>
        <w:ind w:left="705"/>
        <w:jc w:val="both"/>
        <w:rPr>
          <w:rFonts w:ascii="Garamond" w:hAnsi="Garamond"/>
          <w:sz w:val="22"/>
          <w:szCs w:val="22"/>
        </w:rPr>
      </w:pPr>
      <w:r w:rsidRPr="00C43D0B">
        <w:rPr>
          <w:rFonts w:ascii="Garamond" w:hAnsi="Garamond" w:cs="Arial"/>
          <w:sz w:val="22"/>
          <w:szCs w:val="22"/>
        </w:rPr>
        <w:t>“</w:t>
      </w:r>
      <w:r w:rsidRPr="00C43D0B">
        <w:rPr>
          <w:rFonts w:ascii="Garamond" w:hAnsi="Garamond" w:cs="Arial"/>
          <w:i/>
          <w:iCs/>
          <w:sz w:val="22"/>
          <w:szCs w:val="22"/>
        </w:rPr>
        <w:t xml:space="preserve">(…) </w:t>
      </w:r>
      <w:r w:rsidR="000A0D1B" w:rsidRPr="00C43D0B">
        <w:rPr>
          <w:rFonts w:ascii="Garamond" w:hAnsi="Garamond"/>
          <w:i/>
          <w:iCs/>
          <w:color w:val="212121"/>
          <w:sz w:val="22"/>
          <w:szCs w:val="22"/>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000A0D1B" w:rsidRPr="00C43D0B">
        <w:rPr>
          <w:rFonts w:ascii="Garamond" w:hAnsi="Garamond"/>
          <w:color w:val="212121"/>
          <w:sz w:val="22"/>
          <w:szCs w:val="22"/>
        </w:rPr>
        <w:t xml:space="preserve"> </w:t>
      </w:r>
      <w:r w:rsidRPr="00C43D0B">
        <w:rPr>
          <w:rFonts w:ascii="Garamond" w:hAnsi="Garamond" w:cs="Arial"/>
          <w:i/>
          <w:iCs/>
          <w:sz w:val="22"/>
          <w:szCs w:val="22"/>
        </w:rPr>
        <w:t xml:space="preserve"> (…)”</w:t>
      </w:r>
    </w:p>
    <w:p w14:paraId="711EEA65" w14:textId="77777777" w:rsidR="00EB5617" w:rsidRPr="00C43D0B" w:rsidRDefault="00EB5617" w:rsidP="00C43D0B">
      <w:pPr>
        <w:spacing w:after="0" w:line="240" w:lineRule="auto"/>
        <w:jc w:val="both"/>
        <w:rPr>
          <w:rFonts w:ascii="Garamond" w:hAnsi="Garamond" w:cs="Arial"/>
          <w:i/>
          <w:iCs/>
          <w:sz w:val="22"/>
          <w:szCs w:val="22"/>
          <w:lang w:val="es-CO"/>
        </w:rPr>
      </w:pPr>
    </w:p>
    <w:p w14:paraId="7B9D6542" w14:textId="77777777" w:rsidR="00EB5617" w:rsidRPr="00C43D0B" w:rsidRDefault="00EB5617" w:rsidP="00C43D0B">
      <w:pPr>
        <w:spacing w:after="0" w:line="240" w:lineRule="auto"/>
        <w:ind w:firstLine="4"/>
        <w:jc w:val="both"/>
        <w:rPr>
          <w:rFonts w:ascii="Garamond" w:hAnsi="Garamond" w:cs="Arial"/>
          <w:sz w:val="22"/>
          <w:szCs w:val="22"/>
          <w:lang w:val="es-CO"/>
        </w:rPr>
      </w:pPr>
      <w:r w:rsidRPr="00C43D0B">
        <w:rPr>
          <w:rFonts w:ascii="Garamond" w:hAnsi="Garamond" w:cs="Arial"/>
          <w:sz w:val="22"/>
          <w:szCs w:val="22"/>
          <w:lang w:val="es-CO"/>
        </w:rPr>
        <w:t>Desde el Fondo de Desarrollo Local de Bosa (FDLB) nos permitimos indicar que,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60429F11" w14:textId="77777777" w:rsidR="00EB5617" w:rsidRPr="00C43D0B" w:rsidRDefault="00EB5617" w:rsidP="00C43D0B">
      <w:pPr>
        <w:spacing w:after="0" w:line="240" w:lineRule="auto"/>
        <w:jc w:val="both"/>
        <w:rPr>
          <w:rFonts w:ascii="Garamond" w:hAnsi="Garamond" w:cs="Arial"/>
          <w:sz w:val="22"/>
          <w:szCs w:val="22"/>
          <w:lang w:val="es-CO"/>
        </w:rPr>
      </w:pPr>
    </w:p>
    <w:p w14:paraId="428F5003" w14:textId="0429DB24" w:rsidR="00364562" w:rsidRPr="00C43D0B" w:rsidRDefault="00BC43F9"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Por lo tanto, este despacho remite a la entidad</w:t>
      </w:r>
      <w:r w:rsidR="001528E3" w:rsidRPr="00C43D0B">
        <w:rPr>
          <w:rFonts w:ascii="Garamond" w:hAnsi="Garamond" w:cs="Arial"/>
          <w:sz w:val="22"/>
          <w:szCs w:val="22"/>
          <w:lang w:val="es-CO"/>
        </w:rPr>
        <w:t xml:space="preserve"> los interrogantes elevados por el peticionario</w:t>
      </w:r>
      <w:r w:rsidR="00F02C6D" w:rsidRPr="00C43D0B">
        <w:rPr>
          <w:rFonts w:ascii="Garamond" w:hAnsi="Garamond" w:cs="Arial"/>
          <w:sz w:val="22"/>
          <w:szCs w:val="22"/>
          <w:lang w:val="es-CO"/>
        </w:rPr>
        <w:t xml:space="preserve"> con el fin de adelantar la debida respuesta</w:t>
      </w:r>
      <w:r w:rsidR="00BB09A0" w:rsidRPr="00C43D0B">
        <w:rPr>
          <w:rFonts w:ascii="Garamond" w:hAnsi="Garamond" w:cs="Arial"/>
          <w:sz w:val="22"/>
          <w:szCs w:val="22"/>
          <w:lang w:val="es-CO"/>
        </w:rPr>
        <w:t>.</w:t>
      </w:r>
    </w:p>
    <w:p w14:paraId="3071E887" w14:textId="77777777" w:rsidR="00BB09A0" w:rsidRPr="00C43D0B" w:rsidRDefault="00BB09A0" w:rsidP="00C43D0B">
      <w:pPr>
        <w:spacing w:after="0" w:line="240" w:lineRule="auto"/>
        <w:jc w:val="both"/>
        <w:rPr>
          <w:rFonts w:ascii="Garamond" w:hAnsi="Garamond" w:cs="Arial"/>
          <w:sz w:val="22"/>
          <w:szCs w:val="22"/>
          <w:lang w:val="es-CO"/>
        </w:rPr>
      </w:pPr>
    </w:p>
    <w:p w14:paraId="16331AAF" w14:textId="51D14BED" w:rsidR="00BB09A0" w:rsidRPr="00C43D0B" w:rsidRDefault="00BB09A0" w:rsidP="00C43D0B">
      <w:pPr>
        <w:spacing w:after="0" w:line="240" w:lineRule="auto"/>
        <w:ind w:firstLine="708"/>
        <w:jc w:val="both"/>
        <w:rPr>
          <w:rFonts w:ascii="Garamond" w:hAnsi="Garamond"/>
          <w:b/>
          <w:bCs/>
          <w:i/>
          <w:iCs/>
          <w:color w:val="000000" w:themeColor="text1"/>
          <w:sz w:val="22"/>
          <w:szCs w:val="22"/>
        </w:rPr>
      </w:pPr>
      <w:r w:rsidRPr="00C43D0B">
        <w:rPr>
          <w:rFonts w:ascii="Garamond" w:hAnsi="Garamond" w:cs="Arial"/>
          <w:i/>
          <w:iCs/>
          <w:sz w:val="22"/>
          <w:szCs w:val="22"/>
          <w:lang w:val="es-CO"/>
        </w:rPr>
        <w:t>“(…)</w:t>
      </w:r>
      <w:r w:rsidRPr="00C43D0B">
        <w:rPr>
          <w:rFonts w:ascii="Garamond" w:hAnsi="Garamond" w:cs="Arial"/>
          <w:i/>
          <w:iCs/>
          <w:sz w:val="22"/>
          <w:szCs w:val="22"/>
          <w:lang w:val="es-CO"/>
        </w:rPr>
        <w:tab/>
      </w:r>
      <w:r w:rsidRPr="00C43D0B">
        <w:rPr>
          <w:rFonts w:ascii="Garamond" w:hAnsi="Garamond"/>
          <w:b/>
          <w:bCs/>
          <w:i/>
          <w:iCs/>
          <w:color w:val="000000" w:themeColor="text1"/>
          <w:sz w:val="22"/>
          <w:szCs w:val="22"/>
        </w:rPr>
        <w:t>VI. PETICIONES Y REQUERIMIENTOS DE FONDO</w:t>
      </w:r>
    </w:p>
    <w:p w14:paraId="09FCD974" w14:textId="77777777" w:rsidR="009E5A98" w:rsidRPr="00C43D0B" w:rsidRDefault="009E5A98" w:rsidP="00C43D0B">
      <w:pPr>
        <w:spacing w:after="0" w:line="240" w:lineRule="auto"/>
        <w:ind w:firstLine="708"/>
        <w:jc w:val="both"/>
        <w:rPr>
          <w:rFonts w:ascii="Garamond" w:hAnsi="Garamond" w:cs="Arial"/>
          <w:i/>
          <w:iCs/>
          <w:color w:val="000000" w:themeColor="text1"/>
          <w:sz w:val="22"/>
          <w:szCs w:val="22"/>
          <w:lang w:val="es-CO"/>
        </w:rPr>
      </w:pPr>
    </w:p>
    <w:p w14:paraId="36139CB2" w14:textId="1B67D1B6" w:rsidR="00FC39D2" w:rsidRDefault="00FC39D2" w:rsidP="009C05E5">
      <w:pPr>
        <w:spacing w:after="0" w:line="240" w:lineRule="auto"/>
        <w:ind w:left="708"/>
        <w:jc w:val="both"/>
        <w:rPr>
          <w:rFonts w:ascii="Garamond" w:hAnsi="Garamond" w:cs="Arial"/>
          <w:i/>
          <w:iCs/>
          <w:color w:val="000000" w:themeColor="text1"/>
          <w:sz w:val="22"/>
          <w:szCs w:val="22"/>
          <w:lang w:val="es-CO"/>
        </w:rPr>
      </w:pPr>
      <w:r w:rsidRPr="002C1224">
        <w:rPr>
          <w:rFonts w:ascii="Garamond" w:hAnsi="Garamond" w:cs="Arial"/>
          <w:b/>
          <w:bCs/>
          <w:i/>
          <w:iCs/>
          <w:color w:val="000000" w:themeColor="text1"/>
          <w:sz w:val="22"/>
          <w:szCs w:val="22"/>
          <w:lang w:val="es-CO"/>
        </w:rPr>
        <w:t>Interrogante 5. “</w:t>
      </w:r>
      <w:r w:rsidRPr="002C1224">
        <w:rPr>
          <w:rFonts w:ascii="Garamond" w:hAnsi="Garamond" w:cs="Arial"/>
          <w:i/>
          <w:iCs/>
          <w:color w:val="000000" w:themeColor="text1"/>
          <w:sz w:val="22"/>
          <w:szCs w:val="22"/>
          <w:lang w:val="es-CO"/>
        </w:rPr>
        <w:t xml:space="preserve">Se explique por qué, si el Estado conoce desde hace años la situación territorial del área, no ha culminado o impulsado con suficiente eficacia las actuaciones de formalización requeridas para la conexión regular de servicios públicos domiciliarios, la asignación de nomenclatura, la regularización de predios y la seguridad jurídica mínima de los habitantes del sector, indicando qué medidas transitorias existen para evitar que la población siga cargando con los efectos de la indefinición institucional. </w:t>
      </w:r>
    </w:p>
    <w:p w14:paraId="60D8D498" w14:textId="77777777" w:rsidR="009C05E5" w:rsidRPr="002C1224" w:rsidRDefault="009C05E5" w:rsidP="009C05E5">
      <w:pPr>
        <w:spacing w:after="0" w:line="240" w:lineRule="auto"/>
        <w:ind w:left="708"/>
        <w:contextualSpacing/>
        <w:jc w:val="both"/>
        <w:rPr>
          <w:rFonts w:ascii="Garamond" w:hAnsi="Garamond" w:cs="Arial"/>
          <w:i/>
          <w:iCs/>
          <w:color w:val="000000" w:themeColor="text1"/>
          <w:sz w:val="22"/>
          <w:szCs w:val="22"/>
          <w:lang w:val="es-CO"/>
        </w:rPr>
      </w:pPr>
    </w:p>
    <w:p w14:paraId="0FFAC103" w14:textId="4E3A2CF0" w:rsidR="00FC39D2" w:rsidRPr="002C1224" w:rsidRDefault="00FC39D2" w:rsidP="009C05E5">
      <w:pPr>
        <w:spacing w:after="0" w:line="240" w:lineRule="auto"/>
        <w:ind w:firstLine="708"/>
        <w:contextualSpacing/>
        <w:jc w:val="both"/>
        <w:rPr>
          <w:rFonts w:ascii="Garamond" w:hAnsi="Garamond" w:cs="Arial"/>
          <w:b/>
          <w:bCs/>
          <w:i/>
          <w:iCs/>
          <w:color w:val="000000" w:themeColor="text1"/>
          <w:sz w:val="22"/>
          <w:szCs w:val="22"/>
          <w:lang w:val="es-CO"/>
        </w:rPr>
      </w:pPr>
      <w:r w:rsidRPr="002C1224">
        <w:rPr>
          <w:rFonts w:ascii="Garamond" w:hAnsi="Garamond" w:cs="Arial"/>
          <w:i/>
          <w:iCs/>
          <w:color w:val="000000" w:themeColor="text1"/>
          <w:sz w:val="22"/>
          <w:szCs w:val="22"/>
          <w:lang w:val="es-CO"/>
        </w:rPr>
        <w:t>Petición para la alcaldía, quien decidirá si remite o no por competencia por ley 1755/2015</w:t>
      </w:r>
    </w:p>
    <w:p w14:paraId="0C8D3321" w14:textId="77777777" w:rsidR="00FC39D2" w:rsidRPr="002C1224" w:rsidRDefault="00FC39D2" w:rsidP="002C1224">
      <w:pPr>
        <w:spacing w:after="0" w:line="240" w:lineRule="auto"/>
        <w:contextualSpacing/>
        <w:jc w:val="both"/>
        <w:rPr>
          <w:rFonts w:ascii="Garamond" w:hAnsi="Garamond" w:cs="Arial"/>
          <w:b/>
          <w:bCs/>
          <w:i/>
          <w:iCs/>
          <w:color w:val="000000" w:themeColor="text1"/>
          <w:sz w:val="22"/>
          <w:szCs w:val="22"/>
          <w:lang w:val="es-CO"/>
        </w:rPr>
      </w:pPr>
    </w:p>
    <w:p w14:paraId="60EF909F" w14:textId="21CB3A6D" w:rsidR="00270B17" w:rsidRPr="002C1224" w:rsidRDefault="00270B17" w:rsidP="009C05E5">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lastRenderedPageBreak/>
        <w:t xml:space="preserve">Interrogante 14. </w:t>
      </w:r>
      <w:r w:rsidRPr="002C1224">
        <w:rPr>
          <w:rFonts w:ascii="Garamond" w:hAnsi="Garamond" w:cs="Arial"/>
          <w:i/>
          <w:iCs/>
          <w:color w:val="000000" w:themeColor="text1"/>
          <w:sz w:val="22"/>
          <w:szCs w:val="22"/>
          <w:lang w:val="es-CO"/>
        </w:rPr>
        <w:t>“</w:t>
      </w:r>
      <w:r w:rsidRPr="002C1224">
        <w:rPr>
          <w:rFonts w:ascii="Garamond" w:hAnsi="Garamond"/>
          <w:i/>
          <w:iCs/>
          <w:sz w:val="22"/>
          <w:szCs w:val="22"/>
          <w:lang w:val="es-CO"/>
        </w:rPr>
        <w:t xml:space="preserve">Se informe, con nombres completos, grados, placas, unidad, cargo y dependencia, qué miembros de la Policía Nacional o de la Policía Metropolitana de Bogotá apoyaron el procedimiento antes descrito en la pretensión anterior y en el video aportado. </w:t>
      </w:r>
    </w:p>
    <w:p w14:paraId="1E61D9B9" w14:textId="77777777" w:rsidR="00991955" w:rsidRDefault="00991955" w:rsidP="00991955">
      <w:pPr>
        <w:spacing w:after="0" w:line="240" w:lineRule="auto"/>
        <w:ind w:firstLine="708"/>
        <w:jc w:val="both"/>
        <w:rPr>
          <w:rFonts w:ascii="Garamond" w:hAnsi="Garamond"/>
          <w:i/>
          <w:iCs/>
          <w:sz w:val="22"/>
          <w:szCs w:val="22"/>
          <w:lang w:val="es-CO"/>
        </w:rPr>
      </w:pPr>
    </w:p>
    <w:p w14:paraId="548C7799" w14:textId="23C02BED" w:rsidR="00270B17" w:rsidRPr="002C1224" w:rsidRDefault="00270B17" w:rsidP="00991955">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Además, se informe por que el comandante de estación ordeno este tipo de acompañamiento a la alcaldía para demoler esta obra. </w:t>
      </w:r>
    </w:p>
    <w:p w14:paraId="2BD4FD54" w14:textId="77777777" w:rsidR="00270B17" w:rsidRPr="002C1224" w:rsidRDefault="00270B17" w:rsidP="002C1224">
      <w:pPr>
        <w:spacing w:after="0" w:line="240" w:lineRule="auto"/>
        <w:contextualSpacing/>
        <w:jc w:val="both"/>
        <w:rPr>
          <w:rFonts w:ascii="Garamond" w:hAnsi="Garamond"/>
          <w:i/>
          <w:iCs/>
          <w:sz w:val="22"/>
          <w:szCs w:val="22"/>
          <w:lang w:val="es-CO"/>
        </w:rPr>
      </w:pPr>
    </w:p>
    <w:p w14:paraId="250743B4" w14:textId="77777777" w:rsidR="00270B17" w:rsidRDefault="00270B17" w:rsidP="009C05E5">
      <w:pPr>
        <w:spacing w:after="0" w:line="240" w:lineRule="auto"/>
        <w:ind w:left="708"/>
        <w:jc w:val="both"/>
        <w:rPr>
          <w:rFonts w:ascii="Garamond" w:hAnsi="Garamond"/>
          <w:i/>
          <w:iCs/>
          <w:sz w:val="22"/>
          <w:szCs w:val="22"/>
          <w:lang w:val="es-CO"/>
        </w:rPr>
      </w:pPr>
      <w:r w:rsidRPr="002C1224">
        <w:rPr>
          <w:rFonts w:ascii="Garamond" w:hAnsi="Garamond"/>
          <w:i/>
          <w:iCs/>
          <w:sz w:val="22"/>
          <w:szCs w:val="22"/>
          <w:lang w:val="es-CO"/>
        </w:rPr>
        <w:t xml:space="preserve">Que el comandante de estación de bosa, informe si a su despacho le llego acto administrativo y solicitud para realizar dicha demolición de la obra y me informe qué autoridad requirió el acompañamiento. </w:t>
      </w:r>
    </w:p>
    <w:p w14:paraId="2DBF5018" w14:textId="77777777" w:rsidR="009C05E5" w:rsidRPr="002C1224" w:rsidRDefault="009C05E5" w:rsidP="002C1224">
      <w:pPr>
        <w:spacing w:after="0" w:line="240" w:lineRule="auto"/>
        <w:contextualSpacing/>
        <w:jc w:val="both"/>
        <w:rPr>
          <w:rFonts w:ascii="Garamond" w:hAnsi="Garamond"/>
          <w:i/>
          <w:iCs/>
          <w:sz w:val="22"/>
          <w:szCs w:val="22"/>
          <w:lang w:val="es-CO"/>
        </w:rPr>
      </w:pPr>
    </w:p>
    <w:p w14:paraId="50A910BE" w14:textId="77777777" w:rsidR="00210A39" w:rsidRPr="002C1224" w:rsidRDefault="00210A39" w:rsidP="009C05E5">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Se otorgue copia y se informe si existió orden de servicio, copias de anotaciones de libros, acta de apoyo, dispositivo operacional o documento equivalente que hubiese servido de soporte al despliegue policial. </w:t>
      </w:r>
    </w:p>
    <w:p w14:paraId="00F42D35" w14:textId="77777777" w:rsidR="00210A39" w:rsidRPr="002C1224" w:rsidRDefault="00210A39" w:rsidP="002C1224">
      <w:pPr>
        <w:spacing w:after="0" w:line="240" w:lineRule="auto"/>
        <w:contextualSpacing/>
        <w:jc w:val="both"/>
        <w:rPr>
          <w:rFonts w:ascii="Garamond" w:hAnsi="Garamond"/>
          <w:i/>
          <w:iCs/>
          <w:sz w:val="22"/>
          <w:szCs w:val="22"/>
          <w:lang w:val="es-CO"/>
        </w:rPr>
      </w:pPr>
    </w:p>
    <w:p w14:paraId="3D646CA7" w14:textId="3276F81C" w:rsidR="00210A39" w:rsidRDefault="00210A39" w:rsidP="009C05E5">
      <w:pPr>
        <w:spacing w:after="0" w:line="240" w:lineRule="auto"/>
        <w:ind w:firstLine="708"/>
        <w:jc w:val="both"/>
        <w:rPr>
          <w:rFonts w:ascii="Garamond" w:hAnsi="Garamond" w:cs="Arial"/>
          <w:i/>
          <w:iCs/>
          <w:color w:val="000000" w:themeColor="text1"/>
          <w:sz w:val="22"/>
          <w:szCs w:val="22"/>
          <w:lang w:val="es-CO"/>
        </w:rPr>
      </w:pPr>
      <w:r w:rsidRPr="002C1224">
        <w:rPr>
          <w:rFonts w:ascii="Garamond" w:hAnsi="Garamond"/>
          <w:i/>
          <w:iCs/>
          <w:sz w:val="22"/>
          <w:szCs w:val="22"/>
          <w:lang w:val="es-CO"/>
        </w:rPr>
        <w:t>Petición para policía, quien decidirá si remite o no por competencia por ley 1755/2015”</w:t>
      </w:r>
      <w:r w:rsidRPr="002C1224">
        <w:rPr>
          <w:rFonts w:ascii="Garamond" w:hAnsi="Garamond" w:cs="Arial"/>
          <w:i/>
          <w:iCs/>
          <w:color w:val="000000" w:themeColor="text1"/>
          <w:sz w:val="22"/>
          <w:szCs w:val="22"/>
          <w:lang w:val="es-CO"/>
        </w:rPr>
        <w:t>.</w:t>
      </w:r>
    </w:p>
    <w:p w14:paraId="37E0958E" w14:textId="77777777" w:rsidR="009C05E5" w:rsidRPr="002C1224" w:rsidRDefault="009C05E5" w:rsidP="002C1224">
      <w:pPr>
        <w:spacing w:after="0" w:line="240" w:lineRule="auto"/>
        <w:contextualSpacing/>
        <w:jc w:val="both"/>
        <w:rPr>
          <w:rFonts w:ascii="Garamond" w:hAnsi="Garamond" w:cs="Arial"/>
          <w:i/>
          <w:iCs/>
          <w:color w:val="000000" w:themeColor="text1"/>
          <w:sz w:val="22"/>
          <w:szCs w:val="22"/>
          <w:lang w:val="es-CO"/>
        </w:rPr>
      </w:pPr>
    </w:p>
    <w:p w14:paraId="4F8DF472" w14:textId="0E4F639B" w:rsidR="007600EF" w:rsidRPr="002C1224" w:rsidRDefault="007600EF" w:rsidP="009C05E5">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t xml:space="preserve">Interrogante 15. </w:t>
      </w:r>
      <w:r w:rsidRPr="002C1224">
        <w:rPr>
          <w:rFonts w:ascii="Garamond" w:hAnsi="Garamond" w:cs="Arial"/>
          <w:i/>
          <w:iCs/>
          <w:color w:val="000000" w:themeColor="text1"/>
          <w:sz w:val="22"/>
          <w:szCs w:val="22"/>
          <w:lang w:val="es-CO"/>
        </w:rPr>
        <w:t>“</w:t>
      </w:r>
      <w:r w:rsidRPr="002C1224">
        <w:rPr>
          <w:rFonts w:ascii="Garamond" w:hAnsi="Garamond"/>
          <w:i/>
          <w:iCs/>
          <w:sz w:val="22"/>
          <w:szCs w:val="22"/>
          <w:lang w:val="es-CO"/>
        </w:rPr>
        <w:t xml:space="preserve">Se remita copia íntegra de la orden de servicio policial, plan operativo, acta de procedimiento, informe ejecutivo, anotación de patrulla, registro de cámara corporal, registro fotográfico institucional, cadena de mando, minuta o cualquier otro documento que sirvió de soporte para el acompañamiento policial en la presunta demolición o intervención material de obras y predios en el sector, preservando desde ya dicho material mientras se resuelve la presente petición. </w:t>
      </w:r>
    </w:p>
    <w:p w14:paraId="13E7908F" w14:textId="77777777" w:rsidR="007600EF" w:rsidRPr="002C1224" w:rsidRDefault="007600EF" w:rsidP="002C1224">
      <w:pPr>
        <w:spacing w:after="0" w:line="240" w:lineRule="auto"/>
        <w:contextualSpacing/>
        <w:jc w:val="both"/>
        <w:rPr>
          <w:rFonts w:ascii="Garamond" w:hAnsi="Garamond"/>
          <w:i/>
          <w:iCs/>
          <w:sz w:val="22"/>
          <w:szCs w:val="22"/>
          <w:lang w:val="es-CO"/>
        </w:rPr>
      </w:pPr>
    </w:p>
    <w:p w14:paraId="7D252A8B" w14:textId="77777777" w:rsidR="005F111F" w:rsidRPr="002C1224" w:rsidRDefault="007600EF" w:rsidP="009C05E5">
      <w:pPr>
        <w:suppressAutoHyphens w:val="0"/>
        <w:spacing w:after="0" w:line="240" w:lineRule="auto"/>
        <w:ind w:firstLine="708"/>
        <w:contextualSpacing/>
        <w:jc w:val="both"/>
        <w:rPr>
          <w:rFonts w:ascii="Garamond" w:hAnsi="Garamond" w:cs="Arial"/>
          <w:i/>
          <w:iCs/>
          <w:color w:val="000000" w:themeColor="text1"/>
          <w:sz w:val="22"/>
          <w:szCs w:val="22"/>
          <w:lang w:val="es-CO"/>
        </w:rPr>
      </w:pPr>
      <w:r w:rsidRPr="002C1224">
        <w:rPr>
          <w:rFonts w:ascii="Garamond" w:hAnsi="Garamond"/>
          <w:i/>
          <w:iCs/>
          <w:sz w:val="22"/>
          <w:szCs w:val="22"/>
          <w:lang w:val="es-CO"/>
        </w:rPr>
        <w:t>Petición para la alcaldía y policía, quien decidirá si remite o no por competencia por ley 1755/2015”</w:t>
      </w:r>
      <w:r w:rsidRPr="002C1224">
        <w:rPr>
          <w:rFonts w:ascii="Garamond" w:hAnsi="Garamond" w:cs="Arial"/>
          <w:i/>
          <w:iCs/>
          <w:color w:val="000000" w:themeColor="text1"/>
          <w:sz w:val="22"/>
          <w:szCs w:val="22"/>
          <w:lang w:val="es-CO"/>
        </w:rPr>
        <w:t xml:space="preserve">.   </w:t>
      </w:r>
    </w:p>
    <w:p w14:paraId="03CEE624" w14:textId="77777777" w:rsidR="005F111F" w:rsidRPr="002C1224" w:rsidRDefault="005F111F" w:rsidP="002C1224">
      <w:pPr>
        <w:suppressAutoHyphens w:val="0"/>
        <w:spacing w:after="0" w:line="240" w:lineRule="auto"/>
        <w:contextualSpacing/>
        <w:jc w:val="both"/>
        <w:rPr>
          <w:rFonts w:ascii="Garamond" w:hAnsi="Garamond" w:cs="Arial"/>
          <w:i/>
          <w:iCs/>
          <w:color w:val="000000" w:themeColor="text1"/>
          <w:sz w:val="22"/>
          <w:szCs w:val="22"/>
          <w:lang w:val="es-CO"/>
        </w:rPr>
      </w:pPr>
    </w:p>
    <w:p w14:paraId="335FA522" w14:textId="77777777" w:rsidR="005F111F" w:rsidRPr="002C1224" w:rsidRDefault="005F111F" w:rsidP="009C05E5">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t xml:space="preserve">Interrogante 16. </w:t>
      </w:r>
      <w:r w:rsidRPr="002C1224">
        <w:rPr>
          <w:rFonts w:ascii="Garamond" w:hAnsi="Garamond" w:cs="Arial"/>
          <w:i/>
          <w:iCs/>
          <w:color w:val="000000" w:themeColor="text1"/>
          <w:sz w:val="22"/>
          <w:szCs w:val="22"/>
          <w:lang w:val="es-CO"/>
        </w:rPr>
        <w:t>“</w:t>
      </w:r>
      <w:r w:rsidRPr="002700D4">
        <w:rPr>
          <w:rFonts w:ascii="Garamond" w:hAnsi="Garamond"/>
          <w:i/>
          <w:iCs/>
          <w:color w:val="FF0000"/>
          <w:sz w:val="22"/>
          <w:szCs w:val="22"/>
          <w:lang w:val="es-CO"/>
        </w:rPr>
        <w:t xml:space="preserve">Se indique expresamente si, para la demolición o afectación material de obras en el territorio, se observaron los protocolos, lineamientos operativos, garantías mínimas y procedimientos aplicables para este tipo de actuaciones, precisando cuál norma reguló la diligencia, quién dirigió la actuación, qué autoridad dio la orden, qué documentos se le exhibieron al afectado y cómo se garantizó su derecho de defensa. </w:t>
      </w:r>
    </w:p>
    <w:p w14:paraId="774EC9B6" w14:textId="77777777" w:rsidR="005F111F" w:rsidRPr="002C1224" w:rsidRDefault="005F111F" w:rsidP="002C1224">
      <w:pPr>
        <w:spacing w:after="0" w:line="240" w:lineRule="auto"/>
        <w:contextualSpacing/>
        <w:jc w:val="both"/>
        <w:rPr>
          <w:rFonts w:ascii="Garamond" w:hAnsi="Garamond"/>
          <w:i/>
          <w:iCs/>
          <w:sz w:val="22"/>
          <w:szCs w:val="22"/>
          <w:lang w:val="es-CO"/>
        </w:rPr>
      </w:pPr>
    </w:p>
    <w:p w14:paraId="439B7D33" w14:textId="40968644" w:rsidR="005142D7" w:rsidRPr="00902806" w:rsidRDefault="005F111F" w:rsidP="00902806">
      <w:pPr>
        <w:suppressAutoHyphens w:val="0"/>
        <w:spacing w:after="0" w:line="240" w:lineRule="auto"/>
        <w:ind w:firstLine="708"/>
        <w:contextualSpacing/>
        <w:jc w:val="both"/>
        <w:rPr>
          <w:rFonts w:ascii="Garamond" w:hAnsi="Garamond" w:cs="Arial"/>
          <w:i/>
          <w:iCs/>
          <w:color w:val="000000" w:themeColor="text1"/>
          <w:sz w:val="22"/>
          <w:szCs w:val="22"/>
          <w:lang w:val="es-CO"/>
        </w:rPr>
      </w:pPr>
      <w:r w:rsidRPr="002C1224">
        <w:rPr>
          <w:rFonts w:ascii="Garamond" w:hAnsi="Garamond"/>
          <w:i/>
          <w:iCs/>
          <w:sz w:val="22"/>
          <w:szCs w:val="22"/>
          <w:lang w:val="es-CO"/>
        </w:rPr>
        <w:t>Petición para la alcaldía y policía, quien decidirá si remite o no por competencia por ley 1755/2015”</w:t>
      </w:r>
      <w:r w:rsidRPr="002C1224">
        <w:rPr>
          <w:rFonts w:ascii="Garamond" w:hAnsi="Garamond" w:cs="Arial"/>
          <w:i/>
          <w:iCs/>
          <w:color w:val="000000" w:themeColor="text1"/>
          <w:sz w:val="22"/>
          <w:szCs w:val="22"/>
          <w:lang w:val="es-CO"/>
        </w:rPr>
        <w:t xml:space="preserve">.  </w:t>
      </w:r>
    </w:p>
    <w:p w14:paraId="1CF2B19A" w14:textId="77777777" w:rsidR="005142D7" w:rsidRDefault="005142D7" w:rsidP="009C05E5">
      <w:pPr>
        <w:suppressAutoHyphens w:val="0"/>
        <w:spacing w:after="0" w:line="240" w:lineRule="auto"/>
        <w:ind w:firstLine="708"/>
        <w:contextualSpacing/>
        <w:jc w:val="both"/>
        <w:rPr>
          <w:rFonts w:ascii="Garamond" w:hAnsi="Garamond" w:cs="Arial"/>
          <w:i/>
          <w:iCs/>
          <w:color w:val="000000" w:themeColor="text1"/>
          <w:sz w:val="22"/>
          <w:szCs w:val="22"/>
          <w:lang w:val="es-CO"/>
        </w:rPr>
      </w:pPr>
    </w:p>
    <w:p w14:paraId="7425B8BD" w14:textId="7E17DF45" w:rsidR="00D80EF3" w:rsidRPr="002C1224" w:rsidRDefault="00D80EF3" w:rsidP="00902806">
      <w:pPr>
        <w:suppressAutoHyphens w:val="0"/>
        <w:spacing w:after="0" w:line="240" w:lineRule="auto"/>
        <w:contextualSpacing/>
        <w:jc w:val="both"/>
        <w:rPr>
          <w:rFonts w:ascii="Garamond" w:hAnsi="Garamond" w:cs="Arial"/>
          <w:i/>
          <w:iCs/>
          <w:color w:val="000000" w:themeColor="text1"/>
          <w:sz w:val="22"/>
          <w:szCs w:val="22"/>
          <w:lang w:val="es-CO"/>
        </w:rPr>
      </w:pPr>
    </w:p>
    <w:p w14:paraId="3C6E3EB8" w14:textId="77777777" w:rsidR="00D80EF3" w:rsidRPr="002C1224" w:rsidRDefault="00D80EF3" w:rsidP="00DC781F">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t xml:space="preserve">Interrogante 17. </w:t>
      </w:r>
      <w:r w:rsidRPr="002C1224">
        <w:rPr>
          <w:rFonts w:ascii="Garamond" w:hAnsi="Garamond" w:cs="Arial"/>
          <w:i/>
          <w:iCs/>
          <w:color w:val="000000" w:themeColor="text1"/>
          <w:sz w:val="22"/>
          <w:szCs w:val="22"/>
          <w:lang w:val="es-CO"/>
        </w:rPr>
        <w:t>“</w:t>
      </w:r>
      <w:r w:rsidRPr="002C1224">
        <w:rPr>
          <w:rFonts w:ascii="Garamond" w:hAnsi="Garamond"/>
          <w:i/>
          <w:iCs/>
          <w:sz w:val="22"/>
          <w:szCs w:val="22"/>
          <w:lang w:val="es-CO"/>
        </w:rPr>
        <w:t xml:space="preserve">Se informe, respecto del predio denominado “Los Pepes”, bajo qué fundamento jurídico podían ingresar funcionarios de la Alcaldía Local de Bosa y miembros de la Policía Nacional. </w:t>
      </w:r>
    </w:p>
    <w:p w14:paraId="6C68E4BE" w14:textId="77777777" w:rsidR="00D80EF3" w:rsidRPr="002C1224" w:rsidRDefault="00D80EF3" w:rsidP="00DC781F">
      <w:pPr>
        <w:spacing w:after="0" w:line="240" w:lineRule="auto"/>
        <w:contextualSpacing/>
        <w:jc w:val="both"/>
        <w:rPr>
          <w:rFonts w:ascii="Garamond" w:hAnsi="Garamond"/>
          <w:i/>
          <w:iCs/>
          <w:sz w:val="22"/>
          <w:szCs w:val="22"/>
          <w:lang w:val="es-CO"/>
        </w:rPr>
      </w:pPr>
    </w:p>
    <w:p w14:paraId="0F1C4D4E" w14:textId="77777777" w:rsidR="00D80EF3" w:rsidRDefault="00D80EF3" w:rsidP="00DC781F">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Bajo qué acto, orden o hipótesis normativa podían exigir la suspensión del uso de maquinaria amarilla, la cual estaba recogiendo la basura y limpiando de hierva y maleza el predio. </w:t>
      </w:r>
    </w:p>
    <w:p w14:paraId="7FC0DC7C" w14:textId="77777777" w:rsidR="009C05E5" w:rsidRPr="002C1224" w:rsidRDefault="009C05E5" w:rsidP="00DC781F">
      <w:pPr>
        <w:spacing w:after="0" w:line="240" w:lineRule="auto"/>
        <w:ind w:left="708"/>
        <w:contextualSpacing/>
        <w:jc w:val="both"/>
        <w:rPr>
          <w:rFonts w:ascii="Garamond" w:hAnsi="Garamond"/>
          <w:i/>
          <w:iCs/>
          <w:sz w:val="22"/>
          <w:szCs w:val="22"/>
          <w:lang w:val="es-CO"/>
        </w:rPr>
      </w:pPr>
    </w:p>
    <w:p w14:paraId="34198491" w14:textId="77777777" w:rsidR="00D676C7" w:rsidRDefault="00D676C7" w:rsidP="00DC781F">
      <w:pPr>
        <w:spacing w:after="0" w:line="240" w:lineRule="auto"/>
        <w:ind w:left="708"/>
        <w:contextualSpacing/>
        <w:jc w:val="both"/>
        <w:rPr>
          <w:rFonts w:ascii="Garamond" w:hAnsi="Garamond"/>
          <w:i/>
          <w:iCs/>
          <w:sz w:val="22"/>
          <w:szCs w:val="22"/>
          <w:lang w:val="es-CO"/>
        </w:rPr>
      </w:pPr>
      <w:r>
        <w:rPr>
          <w:rFonts w:ascii="Garamond" w:hAnsi="Garamond"/>
          <w:i/>
          <w:iCs/>
          <w:sz w:val="22"/>
          <w:szCs w:val="22"/>
          <w:lang w:val="es-CO"/>
        </w:rPr>
        <w:t>B</w:t>
      </w:r>
      <w:r w:rsidR="00D80EF3" w:rsidRPr="002C1224">
        <w:rPr>
          <w:rFonts w:ascii="Garamond" w:hAnsi="Garamond"/>
          <w:i/>
          <w:iCs/>
          <w:sz w:val="22"/>
          <w:szCs w:val="22"/>
          <w:lang w:val="es-CO"/>
        </w:rPr>
        <w:t xml:space="preserve">ajo qué fundamento podían ordenar la salida de personas del lugar o advertir sobre la eventual incautación de la máquina. </w:t>
      </w:r>
    </w:p>
    <w:p w14:paraId="5397FC73" w14:textId="77777777" w:rsidR="00D676C7" w:rsidRDefault="00D676C7" w:rsidP="00DC781F">
      <w:pPr>
        <w:spacing w:after="0" w:line="240" w:lineRule="auto"/>
        <w:ind w:left="708"/>
        <w:contextualSpacing/>
        <w:jc w:val="both"/>
        <w:rPr>
          <w:rFonts w:ascii="Garamond" w:hAnsi="Garamond"/>
          <w:i/>
          <w:iCs/>
          <w:sz w:val="22"/>
          <w:szCs w:val="22"/>
          <w:lang w:val="es-CO"/>
        </w:rPr>
      </w:pPr>
    </w:p>
    <w:p w14:paraId="4BCE5B9D" w14:textId="51FF8B83" w:rsidR="00D80EF3" w:rsidRPr="002C1224" w:rsidRDefault="00D80EF3" w:rsidP="00DC781F">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La orden de salir del predio la dieron hasta de los mismos propietarios, y cuál fue el procedimiento integral seguido en ese caso. </w:t>
      </w:r>
    </w:p>
    <w:p w14:paraId="469D6B4E" w14:textId="77777777" w:rsidR="00D80EF3" w:rsidRPr="002C1224" w:rsidRDefault="00D80EF3" w:rsidP="00DC781F">
      <w:pPr>
        <w:spacing w:after="0" w:line="240" w:lineRule="auto"/>
        <w:contextualSpacing/>
        <w:jc w:val="both"/>
        <w:rPr>
          <w:rFonts w:ascii="Garamond" w:hAnsi="Garamond"/>
          <w:i/>
          <w:iCs/>
          <w:sz w:val="22"/>
          <w:szCs w:val="22"/>
          <w:lang w:val="es-CO"/>
        </w:rPr>
      </w:pPr>
    </w:p>
    <w:p w14:paraId="202A5DF0" w14:textId="77777777" w:rsidR="00D80EF3" w:rsidRPr="002C1224" w:rsidRDefault="00D80EF3" w:rsidP="00DC781F">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Se informe porque los funcionarios de la alcaldía el abogado ballen y el arquitecto pachón, le manifestaron a la policía que esto era un delito ambiental, que podría ser capturados, que la orden de policía era retirarse del sitio, incluyendo a los propietarios., que la policía no manifestó si era o no viable solo guardaron silencio, apoyando la tesis de los funcionarios de la alcaldía, logrando un constreñimiento para salir del predio privado, sin ningún argumento o sustento jurídico y con miedo que nos incautaran la maquina amarilla que recogía las basuras. </w:t>
      </w:r>
    </w:p>
    <w:p w14:paraId="1462886C" w14:textId="77777777" w:rsidR="00D80EF3" w:rsidRPr="002C1224" w:rsidRDefault="00D80EF3" w:rsidP="002C1224">
      <w:pPr>
        <w:spacing w:after="0" w:line="240" w:lineRule="auto"/>
        <w:contextualSpacing/>
        <w:jc w:val="both"/>
        <w:rPr>
          <w:rFonts w:ascii="Garamond" w:hAnsi="Garamond"/>
          <w:i/>
          <w:iCs/>
          <w:sz w:val="22"/>
          <w:szCs w:val="22"/>
          <w:lang w:val="es-CO"/>
        </w:rPr>
      </w:pPr>
    </w:p>
    <w:p w14:paraId="08F636BA" w14:textId="77777777" w:rsidR="003D09B5" w:rsidRDefault="00D80EF3" w:rsidP="00D676C7">
      <w:pPr>
        <w:suppressAutoHyphens w:val="0"/>
        <w:spacing w:after="0" w:line="240" w:lineRule="auto"/>
        <w:ind w:firstLine="708"/>
        <w:contextualSpacing/>
        <w:jc w:val="both"/>
        <w:rPr>
          <w:rFonts w:ascii="Garamond" w:hAnsi="Garamond" w:cs="Arial"/>
          <w:i/>
          <w:iCs/>
          <w:color w:val="000000" w:themeColor="text1"/>
          <w:sz w:val="22"/>
          <w:szCs w:val="22"/>
          <w:lang w:val="es-CO"/>
        </w:rPr>
      </w:pPr>
      <w:r w:rsidRPr="002C1224">
        <w:rPr>
          <w:rFonts w:ascii="Garamond" w:hAnsi="Garamond"/>
          <w:i/>
          <w:iCs/>
          <w:sz w:val="22"/>
          <w:szCs w:val="22"/>
          <w:lang w:val="es-CO"/>
        </w:rPr>
        <w:t>Petición para la alcaldía y policía, quien decidirá si remite o no por competencia por ley 1755/2015”</w:t>
      </w:r>
      <w:r w:rsidRPr="002C1224">
        <w:rPr>
          <w:rFonts w:ascii="Garamond" w:hAnsi="Garamond" w:cs="Arial"/>
          <w:i/>
          <w:iCs/>
          <w:color w:val="000000" w:themeColor="text1"/>
          <w:sz w:val="22"/>
          <w:szCs w:val="22"/>
          <w:lang w:val="es-CO"/>
        </w:rPr>
        <w:t xml:space="preserve">. </w:t>
      </w:r>
    </w:p>
    <w:p w14:paraId="4400249B" w14:textId="77777777" w:rsidR="009D49CD" w:rsidRPr="002C1224" w:rsidRDefault="009D49CD" w:rsidP="002C1224">
      <w:pPr>
        <w:suppressAutoHyphens w:val="0"/>
        <w:spacing w:after="0" w:line="240" w:lineRule="auto"/>
        <w:contextualSpacing/>
        <w:jc w:val="both"/>
        <w:rPr>
          <w:rFonts w:ascii="Garamond" w:hAnsi="Garamond" w:cs="Arial"/>
          <w:i/>
          <w:iCs/>
          <w:color w:val="000000" w:themeColor="text1"/>
          <w:sz w:val="22"/>
          <w:szCs w:val="22"/>
          <w:lang w:val="es-CO"/>
        </w:rPr>
      </w:pPr>
    </w:p>
    <w:p w14:paraId="689E21AF" w14:textId="77777777" w:rsidR="003D09B5" w:rsidRPr="002C1224" w:rsidRDefault="003D09B5" w:rsidP="00D676C7">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t xml:space="preserve">Interrogante 18. </w:t>
      </w:r>
      <w:r w:rsidRPr="002C1224">
        <w:rPr>
          <w:rFonts w:ascii="Garamond" w:hAnsi="Garamond" w:cs="Arial"/>
          <w:i/>
          <w:iCs/>
          <w:color w:val="000000" w:themeColor="text1"/>
          <w:sz w:val="22"/>
          <w:szCs w:val="22"/>
          <w:lang w:val="es-CO"/>
        </w:rPr>
        <w:t>“</w:t>
      </w:r>
      <w:r w:rsidRPr="002C1224">
        <w:rPr>
          <w:rFonts w:ascii="Garamond" w:hAnsi="Garamond"/>
          <w:i/>
          <w:iCs/>
          <w:sz w:val="22"/>
          <w:szCs w:val="22"/>
          <w:lang w:val="es-CO"/>
        </w:rPr>
        <w:t xml:space="preserve">Se remita copia íntegra de toda acta, informe, visita, requerimiento, documento técnico, orden administrativa, orden de policía, informe de inspección, soporte audiovisual, registro de cámara corporal o anotación institucional relacionada con la intervención sobre el predio “Los Pepes”. Para el 9 de abril del 2026. </w:t>
      </w:r>
    </w:p>
    <w:p w14:paraId="157F258C" w14:textId="77777777" w:rsidR="003D09B5" w:rsidRPr="002C1224" w:rsidRDefault="003D09B5" w:rsidP="002C1224">
      <w:pPr>
        <w:spacing w:after="0" w:line="240" w:lineRule="auto"/>
        <w:contextualSpacing/>
        <w:jc w:val="both"/>
        <w:rPr>
          <w:rFonts w:ascii="Garamond" w:hAnsi="Garamond"/>
          <w:i/>
          <w:iCs/>
          <w:sz w:val="22"/>
          <w:szCs w:val="22"/>
          <w:lang w:val="es-CO"/>
        </w:rPr>
      </w:pPr>
    </w:p>
    <w:p w14:paraId="33EF195E" w14:textId="77777777" w:rsidR="00052A32" w:rsidRDefault="003D09B5" w:rsidP="00D676C7">
      <w:pPr>
        <w:suppressAutoHyphens w:val="0"/>
        <w:spacing w:after="0" w:line="240" w:lineRule="auto"/>
        <w:ind w:firstLine="708"/>
        <w:contextualSpacing/>
        <w:jc w:val="both"/>
        <w:rPr>
          <w:rFonts w:ascii="Garamond" w:hAnsi="Garamond"/>
          <w:i/>
          <w:iCs/>
          <w:sz w:val="22"/>
          <w:szCs w:val="22"/>
          <w:lang w:val="es-CO"/>
        </w:rPr>
      </w:pPr>
      <w:r w:rsidRPr="002C1224">
        <w:rPr>
          <w:rFonts w:ascii="Garamond" w:hAnsi="Garamond"/>
          <w:i/>
          <w:iCs/>
          <w:sz w:val="22"/>
          <w:szCs w:val="22"/>
          <w:lang w:val="es-CO"/>
        </w:rPr>
        <w:t>Petición para la alcaldía y policía, quien decidirá si remite o no por competencia por ley 1755/2015”</w:t>
      </w:r>
    </w:p>
    <w:p w14:paraId="0140A3CE" w14:textId="77777777" w:rsidR="009D49CD" w:rsidRPr="002C1224" w:rsidRDefault="009D49CD" w:rsidP="002C1224">
      <w:pPr>
        <w:suppressAutoHyphens w:val="0"/>
        <w:spacing w:after="0" w:line="240" w:lineRule="auto"/>
        <w:contextualSpacing/>
        <w:jc w:val="both"/>
        <w:rPr>
          <w:rFonts w:ascii="Garamond" w:hAnsi="Garamond"/>
          <w:i/>
          <w:iCs/>
          <w:sz w:val="22"/>
          <w:szCs w:val="22"/>
          <w:lang w:val="es-CO"/>
        </w:rPr>
      </w:pPr>
    </w:p>
    <w:p w14:paraId="5BDFA9CC" w14:textId="77777777" w:rsidR="00052A32" w:rsidRPr="002C1224" w:rsidRDefault="00052A32" w:rsidP="00D676C7">
      <w:pPr>
        <w:spacing w:after="0" w:line="240" w:lineRule="auto"/>
        <w:ind w:left="708"/>
        <w:contextualSpacing/>
        <w:jc w:val="both"/>
        <w:rPr>
          <w:rFonts w:ascii="Garamond" w:hAnsi="Garamond"/>
          <w:i/>
          <w:iCs/>
          <w:sz w:val="22"/>
          <w:szCs w:val="22"/>
          <w:lang w:val="es-CO"/>
        </w:rPr>
      </w:pPr>
      <w:r w:rsidRPr="002C1224">
        <w:rPr>
          <w:rFonts w:ascii="Garamond" w:hAnsi="Garamond" w:cs="Arial"/>
          <w:b/>
          <w:bCs/>
          <w:i/>
          <w:iCs/>
          <w:color w:val="000000" w:themeColor="text1"/>
          <w:sz w:val="22"/>
          <w:szCs w:val="22"/>
          <w:lang w:val="es-CO"/>
        </w:rPr>
        <w:t xml:space="preserve">Interrogante 19. </w:t>
      </w:r>
      <w:r w:rsidRPr="002C1224">
        <w:rPr>
          <w:rFonts w:ascii="Garamond" w:hAnsi="Garamond" w:cs="Arial"/>
          <w:i/>
          <w:iCs/>
          <w:color w:val="000000" w:themeColor="text1"/>
          <w:sz w:val="22"/>
          <w:szCs w:val="22"/>
          <w:lang w:val="es-CO"/>
        </w:rPr>
        <w:t>“</w:t>
      </w:r>
      <w:r w:rsidRPr="002C1224">
        <w:rPr>
          <w:rFonts w:ascii="Garamond" w:hAnsi="Garamond"/>
          <w:i/>
          <w:iCs/>
          <w:sz w:val="22"/>
          <w:szCs w:val="22"/>
          <w:lang w:val="es-CO"/>
        </w:rPr>
        <w:t xml:space="preserve">Se informe si, con ocasión de los hechos aquí narrados, la Alcaldía Local de Bosa remitirá a la autoridad competente para que compulsarán copias o remitirán queja disciplinaria, penal o administrativa frente a los funcionarios o contratistas que eventualmente hubieren actuado sin competencia, sin motivación suficiente en liderazgo del abogado ballen y arquitecto pachón, </w:t>
      </w:r>
    </w:p>
    <w:p w14:paraId="2E81D43F" w14:textId="77777777" w:rsidR="00052A32" w:rsidRPr="002C1224" w:rsidRDefault="00052A32" w:rsidP="002C1224">
      <w:pPr>
        <w:spacing w:after="0" w:line="240" w:lineRule="auto"/>
        <w:contextualSpacing/>
        <w:jc w:val="both"/>
        <w:rPr>
          <w:rFonts w:ascii="Garamond" w:hAnsi="Garamond"/>
          <w:i/>
          <w:iCs/>
          <w:sz w:val="22"/>
          <w:szCs w:val="22"/>
          <w:lang w:val="es-CO"/>
        </w:rPr>
      </w:pPr>
    </w:p>
    <w:p w14:paraId="45B84642" w14:textId="77777777" w:rsidR="00052A32" w:rsidRPr="002C1224" w:rsidRDefault="00052A32" w:rsidP="00D676C7">
      <w:pPr>
        <w:spacing w:after="0" w:line="240" w:lineRule="auto"/>
        <w:ind w:left="708"/>
        <w:contextualSpacing/>
        <w:jc w:val="both"/>
        <w:rPr>
          <w:rFonts w:ascii="Garamond" w:hAnsi="Garamond"/>
          <w:i/>
          <w:iCs/>
          <w:sz w:val="22"/>
          <w:szCs w:val="22"/>
          <w:lang w:val="es-CO"/>
        </w:rPr>
      </w:pPr>
      <w:r w:rsidRPr="002C1224">
        <w:rPr>
          <w:rFonts w:ascii="Garamond" w:hAnsi="Garamond"/>
          <w:i/>
          <w:iCs/>
          <w:sz w:val="22"/>
          <w:szCs w:val="22"/>
          <w:lang w:val="es-CO"/>
        </w:rPr>
        <w:t xml:space="preserve">Se expida copia de la remisión de compulsa de copias para que </w:t>
      </w:r>
      <w:proofErr w:type="spellStart"/>
      <w:r w:rsidRPr="002C1224">
        <w:rPr>
          <w:rFonts w:ascii="Garamond" w:hAnsi="Garamond"/>
          <w:i/>
          <w:iCs/>
          <w:sz w:val="22"/>
          <w:szCs w:val="22"/>
          <w:lang w:val="es-CO"/>
        </w:rPr>
        <w:t>aperturen</w:t>
      </w:r>
      <w:proofErr w:type="spellEnd"/>
      <w:r w:rsidRPr="002C1224">
        <w:rPr>
          <w:rFonts w:ascii="Garamond" w:hAnsi="Garamond"/>
          <w:i/>
          <w:iCs/>
          <w:sz w:val="22"/>
          <w:szCs w:val="22"/>
          <w:lang w:val="es-CO"/>
        </w:rPr>
        <w:t xml:space="preserve"> investigación disciplinaria y penal a estos funcionarios de la alcaldía que participaron en la demolición de la obra que se observa en el video.  </w:t>
      </w:r>
    </w:p>
    <w:p w14:paraId="496C35DB" w14:textId="77777777" w:rsidR="00052A32" w:rsidRPr="002C1224" w:rsidRDefault="00052A32" w:rsidP="002C1224">
      <w:pPr>
        <w:spacing w:after="0" w:line="240" w:lineRule="auto"/>
        <w:contextualSpacing/>
        <w:jc w:val="both"/>
        <w:rPr>
          <w:rFonts w:ascii="Garamond" w:hAnsi="Garamond"/>
          <w:i/>
          <w:iCs/>
          <w:sz w:val="22"/>
          <w:szCs w:val="22"/>
          <w:lang w:val="es-CO"/>
        </w:rPr>
      </w:pPr>
    </w:p>
    <w:p w14:paraId="575AF144" w14:textId="77777777" w:rsidR="00052A32" w:rsidRPr="002C1224" w:rsidRDefault="00052A32" w:rsidP="00D676C7">
      <w:pPr>
        <w:spacing w:after="0" w:line="240" w:lineRule="auto"/>
        <w:ind w:firstLine="708"/>
        <w:contextualSpacing/>
        <w:jc w:val="both"/>
        <w:rPr>
          <w:rFonts w:ascii="Garamond" w:hAnsi="Garamond"/>
          <w:i/>
          <w:iCs/>
          <w:sz w:val="22"/>
          <w:szCs w:val="22"/>
          <w:lang w:val="es-CO"/>
        </w:rPr>
      </w:pPr>
      <w:r w:rsidRPr="002C1224">
        <w:rPr>
          <w:rFonts w:ascii="Garamond" w:hAnsi="Garamond"/>
          <w:i/>
          <w:iCs/>
          <w:sz w:val="22"/>
          <w:szCs w:val="22"/>
          <w:lang w:val="es-CO"/>
        </w:rPr>
        <w:t xml:space="preserve">Además, se informe que participación tuvo la policía en dicha actuación </w:t>
      </w:r>
    </w:p>
    <w:p w14:paraId="56E6AE52" w14:textId="77777777" w:rsidR="00052A32" w:rsidRPr="002C1224" w:rsidRDefault="00052A32" w:rsidP="002C1224">
      <w:pPr>
        <w:spacing w:after="0" w:line="240" w:lineRule="auto"/>
        <w:contextualSpacing/>
        <w:jc w:val="both"/>
        <w:rPr>
          <w:rFonts w:ascii="Garamond" w:hAnsi="Garamond"/>
          <w:i/>
          <w:iCs/>
          <w:sz w:val="22"/>
          <w:szCs w:val="22"/>
          <w:lang w:val="es-CO"/>
        </w:rPr>
      </w:pPr>
    </w:p>
    <w:p w14:paraId="1A5CE0FA" w14:textId="77777777" w:rsidR="009322EB" w:rsidRDefault="00052A32" w:rsidP="00D676C7">
      <w:pPr>
        <w:suppressAutoHyphens w:val="0"/>
        <w:spacing w:after="0" w:line="240" w:lineRule="auto"/>
        <w:ind w:firstLine="708"/>
        <w:contextualSpacing/>
        <w:jc w:val="both"/>
        <w:rPr>
          <w:rFonts w:ascii="Garamond" w:hAnsi="Garamond" w:cs="Arial"/>
          <w:i/>
          <w:iCs/>
          <w:color w:val="000000" w:themeColor="text1"/>
          <w:sz w:val="22"/>
          <w:szCs w:val="22"/>
          <w:lang w:val="es-CO"/>
        </w:rPr>
      </w:pPr>
      <w:r w:rsidRPr="002C1224">
        <w:rPr>
          <w:rFonts w:ascii="Garamond" w:hAnsi="Garamond"/>
          <w:i/>
          <w:iCs/>
          <w:sz w:val="22"/>
          <w:szCs w:val="22"/>
          <w:lang w:val="es-CO"/>
        </w:rPr>
        <w:t>Petición para la alcaldía y policía, quien decidirá si remite o no por competencia por ley 1755/2015”</w:t>
      </w:r>
      <w:r w:rsidRPr="002C1224">
        <w:rPr>
          <w:rFonts w:ascii="Garamond" w:hAnsi="Garamond" w:cs="Arial"/>
          <w:i/>
          <w:iCs/>
          <w:color w:val="000000" w:themeColor="text1"/>
          <w:sz w:val="22"/>
          <w:szCs w:val="22"/>
          <w:lang w:val="es-CO"/>
        </w:rPr>
        <w:t xml:space="preserve">.  </w:t>
      </w:r>
    </w:p>
    <w:p w14:paraId="24119FA6" w14:textId="77777777" w:rsidR="009D49CD" w:rsidRPr="002C1224" w:rsidRDefault="009D49CD" w:rsidP="002C1224">
      <w:pPr>
        <w:suppressAutoHyphens w:val="0"/>
        <w:spacing w:after="0" w:line="240" w:lineRule="auto"/>
        <w:contextualSpacing/>
        <w:jc w:val="both"/>
        <w:rPr>
          <w:rFonts w:ascii="Garamond" w:hAnsi="Garamond" w:cs="Arial"/>
          <w:i/>
          <w:iCs/>
          <w:color w:val="000000" w:themeColor="text1"/>
          <w:sz w:val="22"/>
          <w:szCs w:val="22"/>
          <w:lang w:val="es-CO"/>
        </w:rPr>
      </w:pPr>
    </w:p>
    <w:p w14:paraId="19ECF657" w14:textId="185DF0B3" w:rsidR="009322EB" w:rsidRPr="002C1224" w:rsidRDefault="006F73DA" w:rsidP="00D676C7">
      <w:pPr>
        <w:suppressAutoHyphens w:val="0"/>
        <w:autoSpaceDE w:val="0"/>
        <w:adjustRightInd w:val="0"/>
        <w:spacing w:after="0" w:line="240" w:lineRule="auto"/>
        <w:ind w:left="708"/>
        <w:contextualSpacing/>
        <w:jc w:val="both"/>
        <w:textAlignment w:val="auto"/>
        <w:rPr>
          <w:rFonts w:ascii="Garamond" w:hAnsi="Garamond" w:cs="Cambria"/>
          <w:i/>
          <w:iCs/>
          <w:color w:val="000000"/>
          <w:sz w:val="22"/>
          <w:szCs w:val="22"/>
          <w:lang w:val="es-CO" w:eastAsia="es-CO"/>
        </w:rPr>
      </w:pPr>
      <w:r w:rsidRPr="002C1224">
        <w:rPr>
          <w:rFonts w:ascii="Garamond" w:hAnsi="Garamond" w:cs="Arial"/>
          <w:b/>
          <w:bCs/>
          <w:i/>
          <w:iCs/>
          <w:color w:val="000000" w:themeColor="text1"/>
          <w:sz w:val="22"/>
          <w:szCs w:val="22"/>
          <w:lang w:val="es-CO"/>
        </w:rPr>
        <w:t>Interrogante 25</w:t>
      </w:r>
      <w:r w:rsidR="004F2240" w:rsidRPr="002C1224">
        <w:rPr>
          <w:rFonts w:ascii="Garamond" w:hAnsi="Garamond" w:cs="Arial"/>
          <w:b/>
          <w:bCs/>
          <w:i/>
          <w:iCs/>
          <w:color w:val="000000" w:themeColor="text1"/>
          <w:sz w:val="22"/>
          <w:szCs w:val="22"/>
          <w:lang w:val="es-CO"/>
        </w:rPr>
        <w:t xml:space="preserve">. </w:t>
      </w:r>
      <w:r w:rsidR="004F2240" w:rsidRPr="002C1224">
        <w:rPr>
          <w:rFonts w:ascii="Garamond" w:hAnsi="Garamond" w:cs="Cambria"/>
          <w:i/>
          <w:iCs/>
          <w:color w:val="000000"/>
          <w:sz w:val="22"/>
          <w:szCs w:val="22"/>
          <w:lang w:val="es-CO" w:eastAsia="es-CO"/>
        </w:rPr>
        <w:t>S</w:t>
      </w:r>
      <w:r w:rsidR="009322EB" w:rsidRPr="009322EB">
        <w:rPr>
          <w:rFonts w:ascii="Garamond" w:hAnsi="Garamond" w:cs="Cambria"/>
          <w:i/>
          <w:iCs/>
          <w:color w:val="000000"/>
          <w:sz w:val="22"/>
          <w:szCs w:val="22"/>
          <w:lang w:val="es-CO" w:eastAsia="es-CO"/>
        </w:rPr>
        <w:t xml:space="preserve">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 </w:t>
      </w:r>
    </w:p>
    <w:p w14:paraId="73C96900" w14:textId="77777777" w:rsidR="009322EB" w:rsidRPr="009322EB" w:rsidRDefault="009322EB" w:rsidP="002C1224">
      <w:pPr>
        <w:suppressAutoHyphens w:val="0"/>
        <w:autoSpaceDE w:val="0"/>
        <w:adjustRightInd w:val="0"/>
        <w:spacing w:after="0" w:line="240" w:lineRule="auto"/>
        <w:contextualSpacing/>
        <w:jc w:val="both"/>
        <w:textAlignment w:val="auto"/>
        <w:rPr>
          <w:rFonts w:ascii="Garamond" w:hAnsi="Garamond" w:cs="Cambria"/>
          <w:i/>
          <w:iCs/>
          <w:color w:val="000000"/>
          <w:sz w:val="22"/>
          <w:szCs w:val="22"/>
          <w:lang w:val="es-CO" w:eastAsia="es-CO"/>
        </w:rPr>
      </w:pPr>
    </w:p>
    <w:p w14:paraId="32B32366" w14:textId="77777777" w:rsidR="009322EB" w:rsidRPr="002C1224" w:rsidRDefault="009322EB" w:rsidP="00D676C7">
      <w:pPr>
        <w:suppressAutoHyphens w:val="0"/>
        <w:autoSpaceDE w:val="0"/>
        <w:adjustRightInd w:val="0"/>
        <w:spacing w:after="0" w:line="240" w:lineRule="auto"/>
        <w:ind w:left="708"/>
        <w:contextualSpacing/>
        <w:jc w:val="both"/>
        <w:textAlignment w:val="auto"/>
        <w:rPr>
          <w:rFonts w:ascii="Garamond" w:hAnsi="Garamond" w:cs="Cambria"/>
          <w:i/>
          <w:iCs/>
          <w:color w:val="000000"/>
          <w:sz w:val="22"/>
          <w:szCs w:val="22"/>
          <w:lang w:val="es-CO" w:eastAsia="es-CO"/>
        </w:rPr>
      </w:pPr>
      <w:r w:rsidRPr="009322EB">
        <w:rPr>
          <w:rFonts w:ascii="Garamond" w:hAnsi="Garamond" w:cs="Cambria"/>
          <w:i/>
          <w:iCs/>
          <w:color w:val="000000"/>
          <w:sz w:val="22"/>
          <w:szCs w:val="22"/>
          <w:lang w:val="es-CO" w:eastAsia="es-CO"/>
        </w:rPr>
        <w:t xml:space="preserve">Se observe ante una nueva consulta previa con los indígenas muiscas de bosa junto con la convivencia del resto de población, le ha afectado sus derechos, si esta comunidad indígena </w:t>
      </w:r>
      <w:proofErr w:type="spellStart"/>
      <w:r w:rsidRPr="009322EB">
        <w:rPr>
          <w:rFonts w:ascii="Garamond" w:hAnsi="Garamond" w:cs="Cambria"/>
          <w:i/>
          <w:iCs/>
          <w:color w:val="000000"/>
          <w:sz w:val="22"/>
          <w:szCs w:val="22"/>
          <w:lang w:val="es-CO" w:eastAsia="es-CO"/>
        </w:rPr>
        <w:t>a</w:t>
      </w:r>
      <w:proofErr w:type="spellEnd"/>
      <w:r w:rsidRPr="009322EB">
        <w:rPr>
          <w:rFonts w:ascii="Garamond" w:hAnsi="Garamond" w:cs="Cambria"/>
          <w:i/>
          <w:iCs/>
          <w:color w:val="000000"/>
          <w:sz w:val="22"/>
          <w:szCs w:val="22"/>
          <w:lang w:val="es-CO" w:eastAsia="es-CO"/>
        </w:rPr>
        <w:t xml:space="preserve"> realizado negocios jurídicos de venta y compra de predios, si han o no realizado construcciones sin licencias y demás que se propongan por la comunidad. </w:t>
      </w:r>
    </w:p>
    <w:p w14:paraId="4D960329" w14:textId="77777777" w:rsidR="009322EB" w:rsidRPr="009322EB" w:rsidRDefault="009322EB" w:rsidP="002C1224">
      <w:pPr>
        <w:suppressAutoHyphens w:val="0"/>
        <w:autoSpaceDE w:val="0"/>
        <w:adjustRightInd w:val="0"/>
        <w:spacing w:after="0" w:line="240" w:lineRule="auto"/>
        <w:contextualSpacing/>
        <w:jc w:val="both"/>
        <w:textAlignment w:val="auto"/>
        <w:rPr>
          <w:rFonts w:ascii="Garamond" w:hAnsi="Garamond" w:cs="Cambria"/>
          <w:i/>
          <w:iCs/>
          <w:color w:val="000000"/>
          <w:sz w:val="22"/>
          <w:szCs w:val="22"/>
          <w:lang w:val="es-CO" w:eastAsia="es-CO"/>
        </w:rPr>
      </w:pPr>
    </w:p>
    <w:p w14:paraId="695B05F2" w14:textId="77777777" w:rsidR="00A73BEC" w:rsidRDefault="009322EB" w:rsidP="00D676C7">
      <w:pPr>
        <w:suppressAutoHyphens w:val="0"/>
        <w:spacing w:after="0" w:line="240" w:lineRule="auto"/>
        <w:ind w:left="708"/>
        <w:contextualSpacing/>
        <w:jc w:val="both"/>
        <w:rPr>
          <w:rFonts w:ascii="Garamond" w:hAnsi="Garamond" w:cs="Cambria"/>
          <w:i/>
          <w:iCs/>
          <w:color w:val="000000"/>
          <w:sz w:val="22"/>
          <w:szCs w:val="22"/>
          <w:lang w:val="es-CO" w:eastAsia="es-CO"/>
        </w:rPr>
      </w:pPr>
      <w:r w:rsidRPr="002C1224">
        <w:rPr>
          <w:rFonts w:ascii="Garamond" w:hAnsi="Garamond" w:cs="Cambria"/>
          <w:i/>
          <w:iCs/>
          <w:color w:val="000000"/>
          <w:sz w:val="22"/>
          <w:szCs w:val="22"/>
          <w:lang w:val="es-CO" w:eastAsia="es-CO"/>
        </w:rPr>
        <w:t xml:space="preserve">Además, que la comunidad en esta reunión coloque de presente a la personería y autoridades, otros videos de vulneración de derechos ante la extralimitación de funciones de la alcaldía de bosa, como demolición de obras y persecución a sus negocios para sellos. </w:t>
      </w:r>
    </w:p>
    <w:p w14:paraId="01BBD86B" w14:textId="77777777" w:rsidR="009D49CD" w:rsidRPr="002C1224" w:rsidRDefault="009D49CD" w:rsidP="002C1224">
      <w:pPr>
        <w:suppressAutoHyphens w:val="0"/>
        <w:spacing w:after="0" w:line="240" w:lineRule="auto"/>
        <w:contextualSpacing/>
        <w:jc w:val="both"/>
        <w:rPr>
          <w:rFonts w:ascii="Garamond" w:hAnsi="Garamond" w:cs="Cambria"/>
          <w:i/>
          <w:iCs/>
          <w:color w:val="000000"/>
          <w:sz w:val="22"/>
          <w:szCs w:val="22"/>
          <w:lang w:val="es-CO" w:eastAsia="es-CO"/>
        </w:rPr>
      </w:pPr>
    </w:p>
    <w:p w14:paraId="72762EB9" w14:textId="660963C9" w:rsidR="00A73BEC" w:rsidRDefault="009A483A" w:rsidP="00D676C7">
      <w:pPr>
        <w:suppressAutoHyphens w:val="0"/>
        <w:spacing w:after="0" w:line="240" w:lineRule="auto"/>
        <w:ind w:firstLine="708"/>
        <w:contextualSpacing/>
        <w:jc w:val="both"/>
        <w:rPr>
          <w:rFonts w:ascii="Garamond" w:hAnsi="Garamond"/>
          <w:b/>
          <w:bCs/>
          <w:i/>
          <w:iCs/>
          <w:sz w:val="22"/>
          <w:szCs w:val="22"/>
        </w:rPr>
      </w:pPr>
      <w:r w:rsidRPr="002C1224">
        <w:rPr>
          <w:rFonts w:ascii="Garamond" w:hAnsi="Garamond"/>
          <w:b/>
          <w:bCs/>
          <w:i/>
          <w:iCs/>
          <w:sz w:val="22"/>
          <w:szCs w:val="22"/>
        </w:rPr>
        <w:t>SOLICITUD ESPECÍFICA DE DOCUMENTOS Y COPIAS</w:t>
      </w:r>
    </w:p>
    <w:p w14:paraId="6D1078DD" w14:textId="77777777" w:rsidR="009D49CD" w:rsidRPr="002C1224" w:rsidRDefault="009D49CD" w:rsidP="002C1224">
      <w:pPr>
        <w:suppressAutoHyphens w:val="0"/>
        <w:spacing w:after="0" w:line="240" w:lineRule="auto"/>
        <w:contextualSpacing/>
        <w:jc w:val="both"/>
        <w:rPr>
          <w:rFonts w:ascii="Garamond" w:hAnsi="Garamond" w:cs="Cambria"/>
          <w:i/>
          <w:iCs/>
          <w:color w:val="000000"/>
          <w:sz w:val="22"/>
          <w:szCs w:val="22"/>
          <w:lang w:val="es-CO" w:eastAsia="es-CO"/>
        </w:rPr>
      </w:pPr>
    </w:p>
    <w:p w14:paraId="06C8ACEF" w14:textId="70718D30" w:rsidR="007C74FC" w:rsidRDefault="00A73BEC" w:rsidP="00991955">
      <w:pPr>
        <w:suppressAutoHyphens w:val="0"/>
        <w:spacing w:after="0" w:line="240" w:lineRule="auto"/>
        <w:ind w:left="708"/>
        <w:contextualSpacing/>
        <w:jc w:val="both"/>
        <w:rPr>
          <w:rFonts w:ascii="Garamond" w:hAnsi="Garamond" w:cs="Arial"/>
          <w:i/>
          <w:iCs/>
          <w:color w:val="000000" w:themeColor="text1"/>
          <w:sz w:val="22"/>
          <w:szCs w:val="22"/>
          <w:lang w:val="es-CO"/>
        </w:rPr>
      </w:pPr>
      <w:r w:rsidRPr="002C1224">
        <w:rPr>
          <w:rFonts w:ascii="Garamond" w:hAnsi="Garamond"/>
          <w:b/>
          <w:bCs/>
          <w:i/>
          <w:iCs/>
          <w:sz w:val="22"/>
          <w:szCs w:val="22"/>
          <w:lang w:val="es-CO"/>
        </w:rPr>
        <w:t xml:space="preserve">SOLICITUD 10. </w:t>
      </w:r>
      <w:r w:rsidRPr="002C1224">
        <w:rPr>
          <w:rFonts w:ascii="Garamond" w:hAnsi="Garamond"/>
          <w:i/>
          <w:iCs/>
          <w:sz w:val="22"/>
          <w:szCs w:val="22"/>
          <w:lang w:val="es-CO"/>
        </w:rPr>
        <w:t>Copia de las órdenes de servicio, planes operativos, minutas, informes y actas policiales de los procedimientos cuestionados, así como de los registros audiovisuales oficiales y cámaras corporales</w:t>
      </w:r>
      <w:r w:rsidR="00991955">
        <w:rPr>
          <w:rFonts w:ascii="Garamond" w:hAnsi="Garamond"/>
          <w:i/>
          <w:iCs/>
          <w:sz w:val="22"/>
          <w:szCs w:val="22"/>
          <w:lang w:val="es-CO"/>
        </w:rPr>
        <w:t xml:space="preserve"> (…)”</w:t>
      </w:r>
    </w:p>
    <w:p w14:paraId="3F6CC512" w14:textId="77777777" w:rsidR="00991955" w:rsidRPr="00991955" w:rsidRDefault="00991955" w:rsidP="00991955">
      <w:pPr>
        <w:suppressAutoHyphens w:val="0"/>
        <w:spacing w:after="0" w:line="240" w:lineRule="auto"/>
        <w:ind w:left="708"/>
        <w:contextualSpacing/>
        <w:jc w:val="both"/>
        <w:rPr>
          <w:rFonts w:ascii="Garamond" w:hAnsi="Garamond" w:cs="Arial"/>
          <w:i/>
          <w:iCs/>
          <w:color w:val="000000" w:themeColor="text1"/>
          <w:sz w:val="22"/>
          <w:szCs w:val="22"/>
          <w:lang w:val="es-CO"/>
        </w:rPr>
      </w:pPr>
    </w:p>
    <w:p w14:paraId="3E570A2A" w14:textId="77777777" w:rsidR="00364562" w:rsidRPr="00C43D0B" w:rsidRDefault="00364562"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Conforme a lo expuesto, teniendo como fundamento lo establecido en el artículo 21 de la Ley 1755 de 2015: “</w:t>
      </w:r>
      <w:r w:rsidRPr="00C43D0B">
        <w:rPr>
          <w:rFonts w:ascii="Garamond" w:hAnsi="Garamond" w:cs="Arial"/>
          <w:i/>
          <w:iCs/>
          <w:sz w:val="22"/>
          <w:szCs w:val="22"/>
          <w:lang w:val="es-CO"/>
        </w:rPr>
        <w:t xml:space="preserve">funcionario sin competencia. Si la autoridad a quien se dirige la petición no es la competente, se informará de inmediato al interesado si este actúa verbalmente, o dentro de los cinco (5) días siguientes al de la recepción, si obró por escrito. Dentro del término señalado remitirá la petición al competente y enviará copia del oficio remisorio al peticionario o en caso de no existir funcionario competente así se lo comunicará. Los términos para decidir o responder se contarán a partir de/ día siguiente a la recepción de la petición por la autoridad competente", </w:t>
      </w:r>
      <w:r w:rsidRPr="00C43D0B">
        <w:rPr>
          <w:rFonts w:ascii="Garamond" w:hAnsi="Garamond" w:cs="Arial"/>
          <w:sz w:val="22"/>
          <w:szCs w:val="22"/>
          <w:lang w:val="es-CO"/>
        </w:rPr>
        <w:t>remitimos la solicitud, para que de conformidad con lo dispuesto en el artículo 1° de la Ley Estatutaria 1755 de 2015, se efectúe lo propio de manera oportuna en el marco de sus competencias.</w:t>
      </w:r>
    </w:p>
    <w:p w14:paraId="2C2DD363" w14:textId="77777777" w:rsidR="00364562" w:rsidRPr="00C43D0B" w:rsidRDefault="00364562" w:rsidP="00C43D0B">
      <w:pPr>
        <w:spacing w:after="0" w:line="240" w:lineRule="auto"/>
        <w:ind w:firstLine="4"/>
        <w:jc w:val="both"/>
        <w:rPr>
          <w:rFonts w:ascii="Garamond" w:hAnsi="Garamond" w:cs="Arial"/>
          <w:sz w:val="22"/>
          <w:szCs w:val="22"/>
          <w:lang w:val="es-CO"/>
        </w:rPr>
      </w:pPr>
    </w:p>
    <w:p w14:paraId="58A06D69" w14:textId="77777777" w:rsidR="009E5A98" w:rsidRPr="00C43D0B" w:rsidRDefault="009E5A98" w:rsidP="00C43D0B">
      <w:pPr>
        <w:spacing w:after="0" w:line="240" w:lineRule="auto"/>
        <w:ind w:firstLine="4"/>
        <w:jc w:val="both"/>
        <w:rPr>
          <w:rFonts w:ascii="Garamond" w:hAnsi="Garamond" w:cs="Arial"/>
          <w:sz w:val="22"/>
          <w:szCs w:val="22"/>
          <w:lang w:val="es-CO"/>
        </w:rPr>
      </w:pPr>
    </w:p>
    <w:p w14:paraId="7513468B" w14:textId="442EF601" w:rsidR="00364562" w:rsidRPr="00C43D0B" w:rsidRDefault="00364562" w:rsidP="00C43D0B">
      <w:pPr>
        <w:spacing w:after="0" w:line="240" w:lineRule="auto"/>
        <w:ind w:firstLine="4"/>
        <w:jc w:val="both"/>
        <w:rPr>
          <w:rFonts w:ascii="Garamond" w:hAnsi="Garamond" w:cs="Arial"/>
          <w:color w:val="000000" w:themeColor="text1"/>
          <w:sz w:val="22"/>
          <w:szCs w:val="22"/>
          <w:lang w:val="es-CO"/>
        </w:rPr>
      </w:pPr>
      <w:r w:rsidRPr="00C43D0B">
        <w:rPr>
          <w:rFonts w:ascii="Garamond" w:hAnsi="Garamond" w:cs="Arial"/>
          <w:sz w:val="22"/>
          <w:szCs w:val="22"/>
          <w:lang w:val="es-CO"/>
        </w:rPr>
        <w:t xml:space="preserve">Agradecemos responder directamente al peticionario, Señor(a) </w:t>
      </w:r>
      <w:r w:rsidR="00862E9F" w:rsidRPr="00C43D0B">
        <w:rPr>
          <w:rFonts w:ascii="Garamond" w:hAnsi="Garamond" w:cs="Arial"/>
          <w:sz w:val="22"/>
          <w:szCs w:val="22"/>
          <w:lang w:val="es-CO"/>
        </w:rPr>
        <w:t>YERLY REYES</w:t>
      </w:r>
      <w:r w:rsidR="0059558C" w:rsidRPr="00C43D0B">
        <w:rPr>
          <w:rFonts w:ascii="Garamond" w:hAnsi="Garamond" w:cs="Arial"/>
          <w:sz w:val="22"/>
          <w:szCs w:val="22"/>
          <w:lang w:val="es-CO"/>
        </w:rPr>
        <w:t xml:space="preserve"> DIAZ</w:t>
      </w:r>
      <w:r w:rsidRPr="00C43D0B">
        <w:rPr>
          <w:rFonts w:ascii="Garamond" w:hAnsi="Garamond" w:cs="Arial"/>
          <w:sz w:val="22"/>
          <w:szCs w:val="22"/>
          <w:lang w:val="es-CO"/>
        </w:rPr>
        <w:t xml:space="preserve">, a los correos electrónicos: </w:t>
      </w:r>
      <w:hyperlink r:id="rId8" w:history="1">
        <w:r w:rsidR="00D43A92" w:rsidRPr="00C43D0B">
          <w:rPr>
            <w:rStyle w:val="Hipervnculo"/>
            <w:rFonts w:ascii="Garamond" w:hAnsi="Garamond"/>
            <w:b/>
            <w:bCs/>
            <w:sz w:val="22"/>
            <w:szCs w:val="22"/>
          </w:rPr>
          <w:t>Nuryespejo13@gmail.com</w:t>
        </w:r>
      </w:hyperlink>
      <w:r w:rsidR="00D43A92" w:rsidRPr="00C43D0B">
        <w:rPr>
          <w:rFonts w:ascii="Garamond" w:hAnsi="Garamond"/>
          <w:b/>
          <w:bCs/>
          <w:color w:val="0000FF"/>
          <w:sz w:val="22"/>
          <w:szCs w:val="22"/>
        </w:rPr>
        <w:t xml:space="preserve">, </w:t>
      </w:r>
      <w:r w:rsidR="00D43A92" w:rsidRPr="00C43D0B">
        <w:rPr>
          <w:rFonts w:ascii="Garamond" w:hAnsi="Garamond"/>
          <w:color w:val="000000" w:themeColor="text1"/>
          <w:sz w:val="22"/>
          <w:szCs w:val="22"/>
        </w:rPr>
        <w:t xml:space="preserve">con copia a esta alcaldía local. </w:t>
      </w:r>
    </w:p>
    <w:p w14:paraId="7F862A91" w14:textId="77777777" w:rsidR="00364562" w:rsidRPr="00C43D0B" w:rsidRDefault="00364562" w:rsidP="00C43D0B">
      <w:pPr>
        <w:spacing w:after="0" w:line="240" w:lineRule="auto"/>
        <w:jc w:val="both"/>
        <w:rPr>
          <w:rFonts w:ascii="Garamond" w:hAnsi="Garamond" w:cs="Arial"/>
          <w:sz w:val="22"/>
          <w:szCs w:val="22"/>
          <w:lang w:val="es-CO"/>
        </w:rPr>
      </w:pPr>
    </w:p>
    <w:p w14:paraId="0FECDF83" w14:textId="77777777" w:rsidR="009E5A98" w:rsidRPr="00C43D0B" w:rsidRDefault="009E5A98" w:rsidP="00C43D0B">
      <w:pPr>
        <w:spacing w:after="0" w:line="240" w:lineRule="auto"/>
        <w:ind w:firstLine="4"/>
        <w:jc w:val="both"/>
        <w:rPr>
          <w:rFonts w:ascii="Garamond" w:hAnsi="Garamond" w:cs="Arial"/>
          <w:sz w:val="22"/>
          <w:szCs w:val="22"/>
          <w:lang w:val="es-CO"/>
        </w:rPr>
      </w:pPr>
    </w:p>
    <w:p w14:paraId="591C086A" w14:textId="1D924850" w:rsidR="00364562" w:rsidRPr="00C43D0B" w:rsidRDefault="00364562" w:rsidP="00C43D0B">
      <w:pPr>
        <w:spacing w:after="0" w:line="240" w:lineRule="auto"/>
        <w:ind w:firstLine="4"/>
        <w:jc w:val="both"/>
        <w:rPr>
          <w:rFonts w:ascii="Garamond" w:hAnsi="Garamond" w:cs="Arial"/>
          <w:sz w:val="22"/>
          <w:szCs w:val="22"/>
          <w:lang w:val="es-CO"/>
        </w:rPr>
      </w:pPr>
      <w:r w:rsidRPr="00C43D0B">
        <w:rPr>
          <w:rFonts w:ascii="Garamond" w:hAnsi="Garamond" w:cs="Arial"/>
          <w:sz w:val="22"/>
          <w:szCs w:val="22"/>
          <w:lang w:val="es-CO"/>
        </w:rPr>
        <w:t>De esta manera en cumplimiento del deber legal y constitucional, se da respuesta a su requerimiento dentro de los términos legales establecidos.</w:t>
      </w:r>
    </w:p>
    <w:p w14:paraId="237BC192" w14:textId="77777777" w:rsidR="00364562" w:rsidRPr="00C43D0B" w:rsidRDefault="00364562" w:rsidP="00C43D0B">
      <w:pPr>
        <w:spacing w:after="0" w:line="240" w:lineRule="auto"/>
        <w:jc w:val="both"/>
        <w:rPr>
          <w:rFonts w:ascii="Garamond" w:hAnsi="Garamond" w:cs="Arial"/>
          <w:sz w:val="22"/>
          <w:szCs w:val="22"/>
          <w:lang w:val="es-CO"/>
        </w:rPr>
      </w:pPr>
    </w:p>
    <w:p w14:paraId="5DBDC991" w14:textId="77777777" w:rsidR="00364562" w:rsidRPr="00C43D0B" w:rsidRDefault="00364562" w:rsidP="00C43D0B">
      <w:pPr>
        <w:spacing w:after="0" w:line="240" w:lineRule="auto"/>
        <w:jc w:val="both"/>
        <w:rPr>
          <w:rFonts w:ascii="Garamond" w:hAnsi="Garamond" w:cs="Arial"/>
          <w:sz w:val="22"/>
          <w:szCs w:val="22"/>
          <w:lang w:val="es-CO"/>
        </w:rPr>
      </w:pPr>
    </w:p>
    <w:p w14:paraId="54EA9D1C" w14:textId="77777777" w:rsidR="00364562" w:rsidRPr="00C43D0B" w:rsidRDefault="00364562" w:rsidP="00C43D0B">
      <w:pPr>
        <w:spacing w:after="0" w:line="240" w:lineRule="auto"/>
        <w:jc w:val="both"/>
        <w:rPr>
          <w:rFonts w:ascii="Garamond" w:hAnsi="Garamond" w:cs="Tahoma"/>
          <w:sz w:val="22"/>
          <w:szCs w:val="22"/>
          <w:lang w:eastAsia="es-ES_tradnl"/>
        </w:rPr>
      </w:pPr>
      <w:r w:rsidRPr="00C43D0B">
        <w:rPr>
          <w:rFonts w:ascii="Garamond" w:hAnsi="Garamond" w:cs="Arial"/>
          <w:sz w:val="22"/>
          <w:szCs w:val="22"/>
        </w:rPr>
        <w:t>Cordialmente,</w:t>
      </w:r>
    </w:p>
    <w:p w14:paraId="479A286B" w14:textId="77777777" w:rsidR="00364562" w:rsidRPr="00C43D0B" w:rsidRDefault="00364562" w:rsidP="00C43D0B">
      <w:pPr>
        <w:spacing w:after="0" w:line="240" w:lineRule="auto"/>
        <w:jc w:val="both"/>
        <w:rPr>
          <w:rFonts w:ascii="Garamond" w:hAnsi="Garamond" w:cs="Arial"/>
          <w:sz w:val="22"/>
          <w:szCs w:val="22"/>
          <w:lang w:val="es-CO"/>
        </w:rPr>
      </w:pPr>
    </w:p>
    <w:p w14:paraId="000D6445" w14:textId="77777777" w:rsidR="00364562" w:rsidRPr="00C43D0B" w:rsidRDefault="00364562" w:rsidP="00C43D0B">
      <w:pPr>
        <w:spacing w:after="0" w:line="240" w:lineRule="auto"/>
        <w:jc w:val="both"/>
        <w:rPr>
          <w:rFonts w:ascii="Garamond" w:hAnsi="Garamond" w:cs="Arial"/>
          <w:sz w:val="22"/>
          <w:szCs w:val="22"/>
          <w:lang w:val="es-CO"/>
        </w:rPr>
      </w:pPr>
    </w:p>
    <w:p w14:paraId="1CCC64EA" w14:textId="77777777" w:rsidR="00364562" w:rsidRPr="00C43D0B" w:rsidRDefault="00364562" w:rsidP="00C43D0B">
      <w:pPr>
        <w:spacing w:after="0" w:line="240" w:lineRule="auto"/>
        <w:jc w:val="both"/>
        <w:rPr>
          <w:rFonts w:ascii="Garamond" w:hAnsi="Garamond" w:cs="Arial"/>
          <w:sz w:val="22"/>
          <w:szCs w:val="22"/>
          <w:lang w:val="es-CO"/>
        </w:rPr>
      </w:pPr>
    </w:p>
    <w:p w14:paraId="0332EB10" w14:textId="77777777" w:rsidR="009E5A98" w:rsidRPr="00C43D0B" w:rsidRDefault="009E5A98" w:rsidP="00C43D0B">
      <w:pPr>
        <w:spacing w:after="0" w:line="240" w:lineRule="auto"/>
        <w:jc w:val="both"/>
        <w:rPr>
          <w:rFonts w:ascii="Garamond" w:hAnsi="Garamond" w:cs="Arial"/>
          <w:sz w:val="22"/>
          <w:szCs w:val="22"/>
          <w:lang w:val="es-CO"/>
        </w:rPr>
      </w:pPr>
    </w:p>
    <w:p w14:paraId="6848212D" w14:textId="77777777" w:rsidR="00364562" w:rsidRPr="00C43D0B" w:rsidRDefault="00364562" w:rsidP="00C43D0B">
      <w:pPr>
        <w:spacing w:after="0" w:line="240" w:lineRule="auto"/>
        <w:jc w:val="both"/>
        <w:rPr>
          <w:rFonts w:ascii="Garamond" w:hAnsi="Garamond" w:cs="Arial"/>
          <w:b/>
          <w:bCs/>
          <w:sz w:val="22"/>
          <w:szCs w:val="22"/>
          <w:lang w:val="es-CO"/>
        </w:rPr>
      </w:pPr>
      <w:r w:rsidRPr="00C43D0B">
        <w:rPr>
          <w:rFonts w:ascii="Garamond" w:hAnsi="Garamond" w:cs="Arial"/>
          <w:b/>
          <w:bCs/>
          <w:sz w:val="22"/>
          <w:szCs w:val="22"/>
          <w:lang w:val="es-CO"/>
        </w:rPr>
        <w:t>FABIÁN ERNESTO RAMÍREZ CRUZ</w:t>
      </w:r>
    </w:p>
    <w:p w14:paraId="322D9D5B" w14:textId="77777777" w:rsidR="00364562" w:rsidRPr="00C43D0B" w:rsidRDefault="00364562" w:rsidP="00C43D0B">
      <w:pPr>
        <w:spacing w:after="0" w:line="240" w:lineRule="auto"/>
        <w:jc w:val="both"/>
        <w:rPr>
          <w:rFonts w:ascii="Garamond" w:hAnsi="Garamond" w:cs="Arial"/>
          <w:sz w:val="22"/>
          <w:szCs w:val="22"/>
          <w:lang w:val="es-CO"/>
        </w:rPr>
      </w:pPr>
      <w:r w:rsidRPr="00C43D0B">
        <w:rPr>
          <w:rFonts w:ascii="Garamond" w:hAnsi="Garamond" w:cs="Arial"/>
          <w:sz w:val="22"/>
          <w:szCs w:val="22"/>
          <w:lang w:val="es-CO"/>
        </w:rPr>
        <w:t xml:space="preserve">Alcalde Local de Bosa. </w:t>
      </w:r>
    </w:p>
    <w:p w14:paraId="1AFA7604" w14:textId="77777777" w:rsidR="00364562" w:rsidRPr="00C43D0B" w:rsidRDefault="00DF3007" w:rsidP="00C43D0B">
      <w:pPr>
        <w:spacing w:after="0" w:line="240" w:lineRule="auto"/>
        <w:jc w:val="both"/>
        <w:rPr>
          <w:rFonts w:ascii="Garamond" w:hAnsi="Garamond"/>
          <w:sz w:val="22"/>
          <w:szCs w:val="22"/>
        </w:rPr>
      </w:pPr>
      <w:hyperlink r:id="rId9" w:history="1">
        <w:r w:rsidR="00364562" w:rsidRPr="00C43D0B">
          <w:rPr>
            <w:rStyle w:val="Hipervnculo"/>
            <w:rFonts w:ascii="Garamond" w:eastAsia="Garamond" w:hAnsi="Garamond" w:cs="Garamond"/>
            <w:sz w:val="22"/>
            <w:szCs w:val="22"/>
          </w:rPr>
          <w:t>alcalde.bosa@gobiernobogota.gov.co</w:t>
        </w:r>
      </w:hyperlink>
    </w:p>
    <w:p w14:paraId="158E35A6" w14:textId="77777777" w:rsidR="00364562" w:rsidRPr="00C43D0B" w:rsidRDefault="00364562" w:rsidP="00C43D0B">
      <w:pPr>
        <w:spacing w:after="0" w:line="240" w:lineRule="auto"/>
        <w:jc w:val="both"/>
        <w:rPr>
          <w:rFonts w:ascii="Garamond" w:hAnsi="Garamond" w:cs="Arial"/>
          <w:sz w:val="22"/>
          <w:szCs w:val="22"/>
          <w:lang w:val="es-CO"/>
        </w:rPr>
      </w:pPr>
    </w:p>
    <w:p w14:paraId="1A7EDAAF" w14:textId="77777777" w:rsidR="009E5A98" w:rsidRPr="009C3127" w:rsidRDefault="009E5A98" w:rsidP="00C43D0B">
      <w:pPr>
        <w:spacing w:after="0" w:line="240" w:lineRule="auto"/>
        <w:jc w:val="both"/>
        <w:rPr>
          <w:rFonts w:ascii="Garamond" w:hAnsi="Garamond" w:cs="Arial"/>
          <w:sz w:val="16"/>
          <w:szCs w:val="16"/>
          <w:lang w:val="es-CO"/>
        </w:rPr>
      </w:pPr>
    </w:p>
    <w:p w14:paraId="3853BB2E" w14:textId="53706927" w:rsidR="003C23A3" w:rsidRPr="009C3127" w:rsidRDefault="00364562" w:rsidP="00C43D0B">
      <w:pPr>
        <w:spacing w:after="0" w:line="240" w:lineRule="auto"/>
        <w:jc w:val="both"/>
        <w:rPr>
          <w:rFonts w:ascii="Garamond" w:hAnsi="Garamond" w:cs="Arial"/>
          <w:b/>
          <w:sz w:val="16"/>
          <w:szCs w:val="16"/>
          <w:lang w:val="es-CO"/>
        </w:rPr>
      </w:pPr>
      <w:r w:rsidRPr="009C3127">
        <w:rPr>
          <w:rFonts w:ascii="Garamond" w:hAnsi="Garamond" w:cs="Arial"/>
          <w:sz w:val="16"/>
          <w:szCs w:val="16"/>
          <w:lang w:val="es-CO"/>
        </w:rPr>
        <w:t xml:space="preserve">Anexos: Radicado de entrada </w:t>
      </w:r>
      <w:r w:rsidR="003C23A3" w:rsidRPr="009C3127">
        <w:rPr>
          <w:rFonts w:ascii="Garamond" w:hAnsi="Garamond" w:cs="Arial"/>
          <w:sz w:val="16"/>
          <w:szCs w:val="16"/>
          <w:lang w:val="es-CO"/>
        </w:rPr>
        <w:t>20264211445912- 20264601451512 BTE 3019822026</w:t>
      </w:r>
      <w:r w:rsidR="003C23A3" w:rsidRPr="009C3127">
        <w:rPr>
          <w:rFonts w:ascii="Garamond" w:hAnsi="Garamond" w:cs="Arial"/>
          <w:b/>
          <w:sz w:val="16"/>
          <w:szCs w:val="16"/>
          <w:lang w:val="es-CO"/>
        </w:rPr>
        <w:t>.</w:t>
      </w:r>
    </w:p>
    <w:p w14:paraId="3587E426" w14:textId="77777777" w:rsidR="00D2000E" w:rsidRPr="009C3127" w:rsidRDefault="00D2000E" w:rsidP="00C43D0B">
      <w:pPr>
        <w:spacing w:after="0" w:line="240" w:lineRule="auto"/>
        <w:jc w:val="both"/>
        <w:rPr>
          <w:rFonts w:ascii="Garamond" w:hAnsi="Garamond" w:cs="Arial"/>
          <w:sz w:val="16"/>
          <w:szCs w:val="16"/>
          <w:lang w:val="es-CO"/>
        </w:rPr>
      </w:pPr>
    </w:p>
    <w:p w14:paraId="5B929462" w14:textId="77777777" w:rsidR="009E5A98" w:rsidRPr="009C3127" w:rsidRDefault="009E5A98" w:rsidP="00C43D0B">
      <w:pPr>
        <w:spacing w:after="0" w:line="240" w:lineRule="auto"/>
        <w:jc w:val="both"/>
        <w:rPr>
          <w:rFonts w:ascii="Garamond" w:hAnsi="Garamond" w:cs="Arial"/>
          <w:sz w:val="16"/>
          <w:szCs w:val="16"/>
          <w:lang w:val="es-CO"/>
        </w:rPr>
      </w:pPr>
    </w:p>
    <w:p w14:paraId="7F0D1E1A" w14:textId="0F982A11" w:rsidR="00364562" w:rsidRPr="009C3127" w:rsidRDefault="00364562" w:rsidP="00C43D0B">
      <w:pPr>
        <w:spacing w:after="0" w:line="240" w:lineRule="auto"/>
        <w:jc w:val="both"/>
        <w:rPr>
          <w:rFonts w:ascii="Garamond" w:hAnsi="Garamond" w:cs="Arial"/>
          <w:sz w:val="16"/>
          <w:szCs w:val="16"/>
          <w:lang w:val="es-CO"/>
        </w:rPr>
      </w:pPr>
      <w:r w:rsidRPr="009C3127">
        <w:rPr>
          <w:rFonts w:ascii="Garamond" w:hAnsi="Garamond" w:cs="Arial"/>
          <w:sz w:val="16"/>
          <w:szCs w:val="16"/>
          <w:lang w:val="es-CO"/>
        </w:rPr>
        <w:t xml:space="preserve">Proyectó: </w:t>
      </w:r>
      <w:proofErr w:type="spellStart"/>
      <w:r w:rsidR="00ED37A1" w:rsidRPr="009C3127">
        <w:rPr>
          <w:rFonts w:ascii="Garamond" w:hAnsi="Garamond" w:cs="Arial"/>
          <w:sz w:val="16"/>
          <w:szCs w:val="16"/>
          <w:lang w:val="es-CO"/>
        </w:rPr>
        <w:t>Jennifers</w:t>
      </w:r>
      <w:proofErr w:type="spellEnd"/>
      <w:r w:rsidR="00ED37A1" w:rsidRPr="009C3127">
        <w:rPr>
          <w:rFonts w:ascii="Garamond" w:hAnsi="Garamond" w:cs="Arial"/>
          <w:sz w:val="16"/>
          <w:szCs w:val="16"/>
          <w:lang w:val="es-CO"/>
        </w:rPr>
        <w:t xml:space="preserve"> Colmenares</w:t>
      </w:r>
      <w:r w:rsidRPr="009C3127">
        <w:rPr>
          <w:rFonts w:ascii="Garamond" w:hAnsi="Garamond" w:cs="Arial"/>
          <w:sz w:val="16"/>
          <w:szCs w:val="16"/>
          <w:lang w:val="es-CO"/>
        </w:rPr>
        <w:t xml:space="preserve">– </w:t>
      </w:r>
      <w:r w:rsidR="00ED37A1" w:rsidRPr="009C3127">
        <w:rPr>
          <w:rFonts w:ascii="Garamond" w:hAnsi="Garamond" w:cs="Arial"/>
          <w:sz w:val="16"/>
          <w:szCs w:val="16"/>
          <w:lang w:val="es-CO"/>
        </w:rPr>
        <w:t xml:space="preserve">Profesional de Apoyo </w:t>
      </w:r>
    </w:p>
    <w:p w14:paraId="3548CF3F" w14:textId="143FD4CA" w:rsidR="00364562" w:rsidRPr="009C3127" w:rsidRDefault="00364562" w:rsidP="00C43D0B">
      <w:pPr>
        <w:spacing w:after="0" w:line="240" w:lineRule="auto"/>
        <w:ind w:left="3538" w:hanging="3538"/>
        <w:jc w:val="both"/>
        <w:rPr>
          <w:rFonts w:ascii="Garamond" w:hAnsi="Garamond" w:cs="Arial"/>
          <w:sz w:val="16"/>
          <w:szCs w:val="16"/>
          <w:lang w:val="es-CO"/>
        </w:rPr>
      </w:pPr>
      <w:r w:rsidRPr="009C3127">
        <w:rPr>
          <w:rFonts w:ascii="Garamond" w:hAnsi="Garamond" w:cs="Arial"/>
          <w:sz w:val="16"/>
          <w:szCs w:val="16"/>
          <w:lang w:val="es-CO"/>
        </w:rPr>
        <w:t xml:space="preserve">Revisó: </w:t>
      </w:r>
      <w:r w:rsidR="00ED37A1" w:rsidRPr="009C3127">
        <w:rPr>
          <w:rFonts w:ascii="Garamond" w:hAnsi="Garamond" w:cs="Arial"/>
          <w:sz w:val="16"/>
          <w:szCs w:val="16"/>
          <w:lang w:val="es-CO"/>
        </w:rPr>
        <w:t xml:space="preserve">Edison Fabián </w:t>
      </w:r>
      <w:r w:rsidR="008C1888" w:rsidRPr="009C3127">
        <w:rPr>
          <w:rFonts w:ascii="Garamond" w:hAnsi="Garamond" w:cs="Arial"/>
          <w:sz w:val="16"/>
          <w:szCs w:val="16"/>
          <w:lang w:val="es-CO"/>
        </w:rPr>
        <w:t>Báez Gómez-</w:t>
      </w:r>
      <w:proofErr w:type="gramStart"/>
      <w:r w:rsidR="008C1888" w:rsidRPr="009C3127">
        <w:rPr>
          <w:rFonts w:ascii="Garamond" w:hAnsi="Garamond" w:cs="Arial"/>
          <w:sz w:val="16"/>
          <w:szCs w:val="16"/>
          <w:lang w:val="es-CO"/>
        </w:rPr>
        <w:t>Jefe</w:t>
      </w:r>
      <w:proofErr w:type="gramEnd"/>
      <w:r w:rsidR="008C1888" w:rsidRPr="009C3127">
        <w:rPr>
          <w:rFonts w:ascii="Garamond" w:hAnsi="Garamond" w:cs="Arial"/>
          <w:sz w:val="16"/>
          <w:szCs w:val="16"/>
          <w:lang w:val="es-CO"/>
        </w:rPr>
        <w:t xml:space="preserve"> Oficina Asesora Jurídica y de Gestión Policiva. </w:t>
      </w:r>
    </w:p>
    <w:p w14:paraId="02137F71" w14:textId="77777777" w:rsidR="00701D86" w:rsidRPr="00C43D0B" w:rsidRDefault="00701D86" w:rsidP="00C43D0B">
      <w:pPr>
        <w:pStyle w:val="Sinespaciado"/>
        <w:shd w:val="clear" w:color="auto" w:fill="FFFFFF" w:themeFill="background1"/>
        <w:contextualSpacing/>
        <w:jc w:val="both"/>
        <w:rPr>
          <w:rFonts w:ascii="Garamond" w:hAnsi="Garamond"/>
          <w:sz w:val="22"/>
          <w:szCs w:val="22"/>
        </w:rPr>
      </w:pPr>
    </w:p>
    <w:sectPr w:rsidR="00701D86" w:rsidRPr="00C43D0B">
      <w:headerReference w:type="default" r:id="rId10"/>
      <w:footerReference w:type="default" r:id="rId11"/>
      <w:pgSz w:w="12240" w:h="15840"/>
      <w:pgMar w:top="2268" w:right="1134" w:bottom="1701"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20A10" w14:textId="77777777" w:rsidR="00DF3007" w:rsidRDefault="00DF3007">
      <w:pPr>
        <w:spacing w:after="0" w:line="240" w:lineRule="auto"/>
      </w:pPr>
      <w:r>
        <w:separator/>
      </w:r>
    </w:p>
  </w:endnote>
  <w:endnote w:type="continuationSeparator" w:id="0">
    <w:p w14:paraId="33A2EFC9" w14:textId="77777777" w:rsidR="00DF3007" w:rsidRDefault="00DF3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51219" w14:textId="6C5512A7" w:rsidR="00967B3C" w:rsidRDefault="00AA5F16">
    <w:pPr>
      <w:pStyle w:val="Piedepgina"/>
      <w:jc w:val="right"/>
    </w:pPr>
    <w:r>
      <w:rPr>
        <w:noProof/>
        <w:lang w:val="es-CO" w:eastAsia="es-CO"/>
      </w:rPr>
      <w:drawing>
        <wp:anchor distT="0" distB="0" distL="114300" distR="114300" simplePos="0" relativeHeight="251669504" behindDoc="0" locked="0" layoutInCell="1" allowOverlap="1" wp14:anchorId="16B983D6" wp14:editId="3797F489">
          <wp:simplePos x="0" y="0"/>
          <wp:positionH relativeFrom="column">
            <wp:posOffset>3619500</wp:posOffset>
          </wp:positionH>
          <wp:positionV relativeFrom="paragraph">
            <wp:posOffset>-95885</wp:posOffset>
          </wp:positionV>
          <wp:extent cx="1466850" cy="394335"/>
          <wp:effectExtent l="0" t="0" r="0" b="5715"/>
          <wp:wrapNone/>
          <wp:docPr id="12" name="Imagen 12"/>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EE2DA0">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1C90B700" wp14:editId="03C37E38">
              <wp:simplePos x="0" y="0"/>
              <wp:positionH relativeFrom="column">
                <wp:posOffset>2107565</wp:posOffset>
              </wp:positionH>
              <wp:positionV relativeFrom="paragraph">
                <wp:posOffset>-263525</wp:posOffset>
              </wp:positionV>
              <wp:extent cx="1422400" cy="688975"/>
              <wp:effectExtent l="0" t="0" r="6350" b="0"/>
              <wp:wrapThrough wrapText="bothSides">
                <wp:wrapPolygon edited="0">
                  <wp:start x="0" y="0"/>
                  <wp:lineTo x="0" y="20903"/>
                  <wp:lineTo x="21407" y="20903"/>
                  <wp:lineTo x="21407" y="0"/>
                  <wp:lineTo x="0" y="0"/>
                </wp:wrapPolygon>
              </wp:wrapThrough>
              <wp:docPr id="3" name="Rectangle 8"/>
              <wp:cNvGraphicFramePr/>
              <a:graphic xmlns:a="http://schemas.openxmlformats.org/drawingml/2006/main">
                <a:graphicData uri="http://schemas.microsoft.com/office/word/2010/wordprocessingShape">
                  <wps:wsp>
                    <wps:cNvSpPr/>
                    <wps:spPr>
                      <a:xfrm>
                        <a:off x="0" y="0"/>
                        <a:ext cx="1422400" cy="688975"/>
                      </a:xfrm>
                      <a:prstGeom prst="rect">
                        <a:avLst/>
                      </a:prstGeom>
                      <a:solidFill>
                        <a:srgbClr val="FFFFFF"/>
                      </a:solidFill>
                      <a:ln cap="flat">
                        <a:noFill/>
                        <a:prstDash val="solid"/>
                      </a:ln>
                    </wps:spPr>
                    <wps:txbx>
                      <w:txbxContent>
                        <w:p w14:paraId="4305E27D" w14:textId="77777777" w:rsidR="00967B3C" w:rsidRPr="001C3C07" w:rsidRDefault="00DF3007">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1C90B700" id="Rectangle 8" o:spid="_x0000_s1030" style="position:absolute;left:0;text-align:left;margin-left:165.95pt;margin-top:-20.75pt;width:112pt;height:5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" stroked="f">
              <v:textbox inset="2.5575mm,1.2875mm,2.5575mm,1.2875mm">
                <w:txbxContent>
                  <w:p w14:paraId="4305E27D" w14:textId="77777777" w:rsidR="00967B3C" w:rsidRPr="001C3C07" w:rsidRDefault="00671E63">
                    <w:pPr>
                      <w:spacing w:after="0" w:line="240" w:lineRule="auto"/>
                      <w:rPr>
                        <w:rFonts w:ascii="Garamond" w:hAnsi="Garamond" w:cs="Arial"/>
                        <w:sz w:val="18"/>
                        <w:szCs w:val="18"/>
                        <w:lang w:val="es-MX"/>
                      </w:rPr>
                    </w:pPr>
                  </w:p>
                  <w:p w14:paraId="1F41039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1C339A50"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02B3BC78"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4451ED0F" w14:textId="77777777" w:rsidR="00AA5F16" w:rsidRDefault="00AA5F16" w:rsidP="00AA5F16">
                    <w:pPr>
                      <w:spacing w:after="0" w:line="240" w:lineRule="auto"/>
                      <w:jc w:val="center"/>
                      <w:rPr>
                        <w:rFonts w:ascii="Arial" w:hAnsi="Arial" w:cs="Arial"/>
                        <w:sz w:val="14"/>
                        <w:szCs w:val="16"/>
                        <w:lang w:val="es-MX"/>
                      </w:rPr>
                    </w:pPr>
                    <w:r>
                      <w:rPr>
                        <w:rFonts w:ascii="Arial" w:hAnsi="Arial" w:cs="Arial"/>
                        <w:sz w:val="14"/>
                        <w:szCs w:val="16"/>
                        <w:lang w:val="es-MX"/>
                      </w:rPr>
                      <w:t>Caso HOLA: 32590</w:t>
                    </w:r>
                  </w:p>
                  <w:p w14:paraId="432D1AB0" w14:textId="725C9828" w:rsidR="00EE2DA0" w:rsidRPr="00EE2DA0" w:rsidRDefault="00EE2DA0" w:rsidP="00F628BC">
                    <w:pPr>
                      <w:autoSpaceDN/>
                      <w:spacing w:after="0" w:line="240" w:lineRule="auto"/>
                      <w:jc w:val="center"/>
                      <w:textAlignment w:val="auto"/>
                      <w:rPr>
                        <w:rFonts w:ascii="Arial" w:hAnsi="Arial" w:cs="Arial"/>
                        <w:sz w:val="14"/>
                        <w:szCs w:val="16"/>
                        <w:lang w:val="es-MX"/>
                      </w:rPr>
                    </w:pPr>
                  </w:p>
                </w:txbxContent>
              </v:textbox>
              <w10:wrap type="through"/>
            </v:rect>
          </w:pict>
        </mc:Fallback>
      </mc:AlternateContent>
    </w:r>
    <w:r w:rsidR="00EE2DA0">
      <w:rPr>
        <w:noProof/>
        <w:lang w:val="es-CO" w:eastAsia="es-CO"/>
      </w:rPr>
      <mc:AlternateContent>
        <mc:Choice Requires="wps">
          <w:drawing>
            <wp:anchor distT="0" distB="0" distL="114300" distR="114300" simplePos="0" relativeHeight="251665408" behindDoc="1" locked="0" layoutInCell="1" allowOverlap="1" wp14:anchorId="33B15801" wp14:editId="66CF3F51">
              <wp:simplePos x="0" y="0"/>
              <wp:positionH relativeFrom="column">
                <wp:posOffset>-194310</wp:posOffset>
              </wp:positionH>
              <wp:positionV relativeFrom="paragraph">
                <wp:posOffset>-315595</wp:posOffset>
              </wp:positionV>
              <wp:extent cx="1885950" cy="1047115"/>
              <wp:effectExtent l="0" t="0" r="0" b="634"/>
              <wp:wrapNone/>
              <wp:docPr id="5" name="Rectangle 1"/>
              <wp:cNvGraphicFramePr/>
              <a:graphic xmlns:a="http://schemas.openxmlformats.org/drawingml/2006/main">
                <a:graphicData uri="http://schemas.microsoft.com/office/word/2010/wordprocessingShape">
                  <wps:wsp>
                    <wps:cNvSpPr/>
                    <wps:spPr>
                      <a:xfrm>
                        <a:off x="0" y="0"/>
                        <a:ext cx="1885950" cy="1047115"/>
                      </a:xfrm>
                      <a:prstGeom prst="rect">
                        <a:avLst/>
                      </a:prstGeom>
                      <a:solidFill>
                        <a:srgbClr val="FFFFFF"/>
                      </a:solidFill>
                      <a:ln cap="flat">
                        <a:noFill/>
                        <a:prstDash val="solid"/>
                      </a:ln>
                    </wps:spPr>
                    <wps:txbx>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DF3007" w:rsidP="00EE2DA0">
                          <w:pPr>
                            <w:pStyle w:val="Sinespaciado"/>
                            <w:autoSpaceDN/>
                            <w:textAlignment w:val="auto"/>
                            <w:rPr>
                              <w:rFonts w:ascii="Arial" w:hAnsi="Arial" w:cs="Arial"/>
                              <w:b/>
                              <w:sz w:val="16"/>
                              <w:lang w:val="es-MX"/>
                            </w:rPr>
                          </w:pPr>
                        </w:p>
                      </w:txbxContent>
                    </wps:txbx>
                    <wps:bodyPr vert="horz" wrap="square" lIns="92070" tIns="46350" rIns="92070" bIns="46350" anchor="t" anchorCtr="0" compatLnSpc="0">
                      <a:noAutofit/>
                    </wps:bodyPr>
                  </wps:wsp>
                </a:graphicData>
              </a:graphic>
            </wp:anchor>
          </w:drawing>
        </mc:Choice>
        <mc:Fallback>
          <w:pict>
            <v:rect w14:anchorId="33B15801" id="Rectangle 1" o:spid="_x0000_s1031" style="position:absolute;left:0;text-align:left;margin-left:-15.3pt;margin-top:-24.85pt;width:148.5pt;height:82.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" stroked="f">
              <v:textbox inset="2.5575mm,1.2875mm,2.5575mm,1.2875mm">
                <w:txbxContent>
                  <w:p w14:paraId="245EC07C"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Alcaldía Local de Bosa</w:t>
                    </w:r>
                  </w:p>
                  <w:p w14:paraId="620B0AD8"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5CABEA57"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Código Postal: 110731</w:t>
                    </w:r>
                  </w:p>
                  <w:p w14:paraId="4A49FEB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Tel. 7750462</w:t>
                    </w:r>
                  </w:p>
                  <w:p w14:paraId="13BCCC82"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4CFE4289" w14:textId="77777777" w:rsidR="00917B40" w:rsidRDefault="00917B40" w:rsidP="00917B40">
                    <w:pPr>
                      <w:spacing w:after="0" w:line="240" w:lineRule="auto"/>
                      <w:rPr>
                        <w:rFonts w:ascii="Arial" w:hAnsi="Arial" w:cs="Arial"/>
                        <w:sz w:val="16"/>
                        <w:szCs w:val="16"/>
                        <w:lang w:val="es-MX"/>
                      </w:rPr>
                    </w:pPr>
                    <w:r>
                      <w:rPr>
                        <w:rFonts w:ascii="Arial" w:hAnsi="Arial" w:cs="Arial"/>
                        <w:sz w:val="16"/>
                        <w:szCs w:val="16"/>
                        <w:lang w:val="es-MX"/>
                      </w:rPr>
                      <w:t>www.bosa.gov.co</w:t>
                    </w:r>
                  </w:p>
                  <w:p w14:paraId="67AE6B3C" w14:textId="71296B3A" w:rsidR="00967B3C" w:rsidRPr="00EE2DA0" w:rsidRDefault="00671E63" w:rsidP="00EE2DA0">
                    <w:pPr>
                      <w:pStyle w:val="Sinespaciado"/>
                      <w:autoSpaceDN/>
                      <w:textAlignment w:val="auto"/>
                      <w:rPr>
                        <w:rFonts w:ascii="Arial" w:hAnsi="Arial" w:cs="Arial"/>
                        <w:b/>
                        <w:sz w:val="16"/>
                        <w:lang w:val="es-MX"/>
                      </w:rPr>
                    </w:pPr>
                  </w:p>
                </w:txbxContent>
              </v:textbox>
            </v:rect>
          </w:pict>
        </mc:Fallback>
      </mc:AlternateContent>
    </w:r>
    <w:r w:rsidR="00D45C23">
      <w:rPr>
        <w:noProof/>
        <w:lang w:val="es-CO" w:eastAsia="es-CO"/>
      </w:rPr>
      <mc:AlternateContent>
        <mc:Choice Requires="wps">
          <w:drawing>
            <wp:anchor distT="0" distB="0" distL="114300" distR="114300" simplePos="0" relativeHeight="251662336" behindDoc="0" locked="0" layoutInCell="1" allowOverlap="1" wp14:anchorId="23B1BA53" wp14:editId="2E92802F">
              <wp:simplePos x="0" y="0"/>
              <wp:positionH relativeFrom="column">
                <wp:posOffset>1722757</wp:posOffset>
              </wp:positionH>
              <wp:positionV relativeFrom="paragraph">
                <wp:posOffset>-175263</wp:posOffset>
              </wp:positionV>
              <wp:extent cx="0" cy="752478"/>
              <wp:effectExtent l="0" t="0" r="38100" b="28572"/>
              <wp:wrapNone/>
              <wp:docPr id="4" name="AutoShape 5"/>
              <wp:cNvGraphicFramePr/>
              <a:graphic xmlns:a="http://schemas.openxmlformats.org/drawingml/2006/main">
                <a:graphicData uri="http://schemas.microsoft.com/office/word/2010/wordprocessingShape">
                  <wps:wsp>
                    <wps:cNvCnPr/>
                    <wps:spPr>
                      <a:xfrm>
                        <a:off x="0" y="0"/>
                        <a:ext cx="0" cy="752478"/>
                      </a:xfrm>
                      <a:prstGeom prst="straightConnector1">
                        <a:avLst/>
                      </a:prstGeom>
                      <a:noFill/>
                      <a:ln w="9528" cap="flat">
                        <a:solidFill>
                          <a:srgbClr val="000000"/>
                        </a:solidFill>
                        <a:prstDash val="solid"/>
                        <a:round/>
                      </a:ln>
                    </wps:spPr>
                    <wps:bodyPr/>
                  </wps:wsp>
                </a:graphicData>
              </a:graphic>
            </wp:anchor>
          </w:drawing>
        </mc:Choice>
        <mc:Fallback>
          <w:pict>
            <v:shapetype w14:anchorId="025DCB88" id="_x0000_t32" coordsize="21600,21600" o:spt="32" o:oned="t" path="m,l21600,21600e" filled="f">
              <v:path arrowok="t" fillok="f" o:connecttype="none"/>
              <o:lock v:ext="edit" shapetype="t"/>
            </v:shapetype>
            <v:shape id="AutoShape 5" o:spid="_x0000_s1026" type="#_x0000_t32" style="position:absolute;margin-left:135.65pt;margin-top:-13.8pt;width:0;height:5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" strokeweight=".26467mm"/>
          </w:pict>
        </mc:Fallback>
      </mc:AlternateContent>
    </w:r>
    <w:r w:rsidR="00D45C23">
      <w:rPr>
        <w:noProof/>
        <w:lang w:val="es-CO" w:eastAsia="es-CO"/>
      </w:rPr>
      <w:drawing>
        <wp:anchor distT="0" distB="0" distL="114300" distR="114300" simplePos="0" relativeHeight="251664384" behindDoc="0" locked="0" layoutInCell="1" allowOverlap="1" wp14:anchorId="05BC5A54" wp14:editId="25E209A1">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6"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647971" cy="64464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FA9C" w14:textId="77777777" w:rsidR="00DF3007" w:rsidRDefault="00DF3007">
      <w:pPr>
        <w:spacing w:after="0" w:line="240" w:lineRule="auto"/>
      </w:pPr>
      <w:r>
        <w:rPr>
          <w:color w:val="000000"/>
        </w:rPr>
        <w:separator/>
      </w:r>
    </w:p>
  </w:footnote>
  <w:footnote w:type="continuationSeparator" w:id="0">
    <w:p w14:paraId="6039EA37" w14:textId="77777777" w:rsidR="00DF3007" w:rsidRDefault="00DF3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6F26" w14:textId="35EB72DD" w:rsidR="00967B3C" w:rsidRDefault="008D7A00">
    <w:pPr>
      <w:pStyle w:val="Encabezamiento"/>
      <w:spacing w:after="0" w:line="240" w:lineRule="auto"/>
    </w:pPr>
    <w:r>
      <w:rPr>
        <w:noProof/>
        <w:lang w:val="es-CO" w:eastAsia="es-CO"/>
      </w:rPr>
      <mc:AlternateContent>
        <mc:Choice Requires="wps">
          <w:drawing>
            <wp:anchor distT="0" distB="0" distL="114300" distR="114300" simplePos="0" relativeHeight="251667456" behindDoc="0" locked="0" layoutInCell="1" allowOverlap="1" wp14:anchorId="5BDF9FD2" wp14:editId="4011B32D">
              <wp:simplePos x="0" y="0"/>
              <wp:positionH relativeFrom="column">
                <wp:posOffset>3139440</wp:posOffset>
              </wp:positionH>
              <wp:positionV relativeFrom="paragraph">
                <wp:posOffset>6985</wp:posOffset>
              </wp:positionV>
              <wp:extent cx="2971800" cy="895350"/>
              <wp:effectExtent l="0" t="0" r="19050" b="19050"/>
              <wp:wrapNone/>
              <wp:docPr id="8" name="Rectangle 2"/>
              <wp:cNvGraphicFramePr/>
              <a:graphic xmlns:a="http://schemas.openxmlformats.org/drawingml/2006/main">
                <a:graphicData uri="http://schemas.microsoft.com/office/word/2010/wordprocessingShape">
                  <wps:wsp>
                    <wps:cNvSpPr/>
                    <wps:spPr>
                      <a:xfrm>
                        <a:off x="0" y="0"/>
                        <a:ext cx="2971800" cy="895350"/>
                      </a:xfrm>
                      <a:prstGeom prst="rect">
                        <a:avLst/>
                      </a:prstGeom>
                      <a:solidFill>
                        <a:srgbClr val="FFFFFF"/>
                      </a:solidFill>
                      <a:ln w="9528" cap="flat">
                        <a:solidFill>
                          <a:srgbClr val="000000"/>
                        </a:solidFill>
                        <a:prstDash val="solid"/>
                        <a:miter/>
                      </a:ln>
                    </wps:spPr>
                    <wps:txbx>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20265730381121</w:t>
                          </w:r>
                        </w:p>
                        <w:p w14:paraId="6675798C" w14:textId="77777777" w:rsidR="008D7A00" w:rsidRDefault="008D7A00" w:rsidP="008D7A00">
                          <w:pPr>
                            <w:spacing w:after="0"/>
                            <w:rPr>
                              <w:rFonts w:ascii="Arial" w:hAnsi="Arial" w:cs="Arial"/>
                            </w:rPr>
                          </w:pPr>
                          <w:r>
                            <w:rPr>
                              <w:rFonts w:ascii="Arial" w:hAnsi="Arial" w:cs="Arial"/>
                            </w:rPr>
                            <w:t>Fecha: 11-06-2026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*20265730381121*</w:t>
                          </w:r>
                        </w:p>
                        <w:p w14:paraId="748DEF3E" w14:textId="77777777" w:rsidR="008D7A00" w:rsidRDefault="008D7A00" w:rsidP="008D7A00">
                          <w:pPr>
                            <w:rPr>
                              <w:rFonts w:ascii="Code3of9" w:hAnsi="Code3of9" w:cs="Code3of9"/>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BDF9FD2" id="Rectangle 2" o:spid="_x0000_s1029" style="position:absolute;margin-left:247.2pt;margin-top:.55pt;width:234pt;height: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" strokeweight=".26467mm">
              <v:textbox inset="2.5575mm,1.2875mm,2.5575mm,1.2875mm">
                <w:txbxContent>
                  <w:p w14:paraId="2F5F4B2F" w14:textId="77777777" w:rsidR="008D7A00" w:rsidRDefault="008D7A00" w:rsidP="008D7A00">
                    <w:pPr>
                      <w:spacing w:after="0"/>
                      <w:rPr>
                        <w:rFonts w:ascii="Arial" w:hAnsi="Arial" w:cs="Arial"/>
                      </w:rPr>
                    </w:pPr>
                    <w:r>
                      <w:rPr>
                        <w:rFonts w:ascii="Arial" w:hAnsi="Arial" w:cs="Arial"/>
                      </w:rPr>
                      <w:t>Al contestar por favor cite estos datos:</w:t>
                    </w:r>
                  </w:p>
                  <w:p w14:paraId="75D423FC" w14:textId="77777777" w:rsidR="008D7A00" w:rsidRDefault="008D7A00" w:rsidP="008D7A00">
                    <w:pPr>
                      <w:spacing w:after="0"/>
                      <w:rPr>
                        <w:rFonts w:ascii="Arial" w:hAnsi="Arial" w:cs="Arial"/>
                      </w:rPr>
                    </w:pPr>
                    <w:r>
                      <w:rPr>
                        <w:rFonts w:ascii="Arial" w:hAnsi="Arial" w:cs="Arial"/>
                      </w:rPr>
                      <w:t>Radicado No. 20265730381121</w:t>
                    </w:r>
                  </w:p>
                  <w:p w14:paraId="6675798C" w14:textId="77777777" w:rsidR="008D7A00" w:rsidRDefault="008D7A00" w:rsidP="008D7A00">
                    <w:pPr>
                      <w:spacing w:after="0"/>
                      <w:rPr>
                        <w:rFonts w:ascii="Arial" w:hAnsi="Arial" w:cs="Arial"/>
                      </w:rPr>
                    </w:pPr>
                    <w:r>
                      <w:rPr>
                        <w:rFonts w:ascii="Arial" w:hAnsi="Arial" w:cs="Arial"/>
                      </w:rPr>
                      <w:t>Fecha: 11-06-2026</w:t>
                    </w:r>
                  </w:p>
                  <w:p w14:paraId="43C4EB91" w14:textId="77777777" w:rsidR="008D7A00" w:rsidRDefault="008D7A00" w:rsidP="008D7A00">
                    <w:pPr>
                      <w:rPr>
                        <w:rFonts w:ascii="Code3of9" w:hAnsi="Code3of9" w:cs="Arial"/>
                        <w:sz w:val="40"/>
                        <w:szCs w:val="40"/>
                      </w:rPr>
                    </w:pPr>
                    <w:r>
                      <w:rPr>
                        <w:rFonts w:ascii="Code3of9" w:hAnsi="Code3of9" w:cs="Arial"/>
                        <w:sz w:val="40"/>
                        <w:szCs w:val="40"/>
                      </w:rPr>
                      <w:t>*20265730381121*</w:t>
                    </w:r>
                  </w:p>
                  <w:p w14:paraId="748DEF3E" w14:textId="77777777" w:rsidR="008D7A00" w:rsidRDefault="008D7A00" w:rsidP="008D7A00">
                    <w:pPr>
                      <w:rPr>
                        <w:rFonts w:ascii="Code3of9" w:hAnsi="Code3of9" w:cs="Code3of9"/>
                      </w:rPr>
                    </w:pPr>
                  </w:p>
                </w:txbxContent>
              </v:textbox>
            </v:rect>
          </w:pict>
        </mc:Fallback>
      </mc:AlternateContent>
    </w:r>
    <w:r w:rsidR="00D45C23">
      <w:rPr>
        <w:noProof/>
        <w:lang w:val="es-CO" w:eastAsia="es-CO"/>
      </w:rPr>
      <w:drawing>
        <wp:anchor distT="0" distB="0" distL="114300" distR="114300" simplePos="0" relativeHeight="251660288" behindDoc="0" locked="0" layoutInCell="1" allowOverlap="1" wp14:anchorId="38B5C4CF" wp14:editId="304C0BB2">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355F007" w14:textId="6661183B" w:rsidR="00967B3C" w:rsidRDefault="00DF3007">
    <w:pPr>
      <w:pStyle w:val="Encabezamiento"/>
      <w:spacing w:after="0" w:line="240" w:lineRule="auto"/>
      <w:rPr>
        <w:lang w:eastAsia="es-CO"/>
      </w:rPr>
    </w:pPr>
  </w:p>
  <w:p w14:paraId="22E6139D" w14:textId="77777777" w:rsidR="00967B3C" w:rsidRDefault="00DF3007">
    <w:pPr>
      <w:pStyle w:val="Encabezamiento"/>
      <w:spacing w:after="0" w:line="240" w:lineRule="auto"/>
      <w:rPr>
        <w:lang w:eastAsia="es-CO"/>
      </w:rPr>
    </w:pPr>
  </w:p>
  <w:p w14:paraId="6F8B240E" w14:textId="77777777" w:rsidR="00967B3C" w:rsidRDefault="00DF3007">
    <w:pPr>
      <w:pStyle w:val="Encabezamiento"/>
      <w:spacing w:after="0" w:line="240" w:lineRule="auto"/>
      <w:rPr>
        <w:lang w:eastAsia="es-CO"/>
      </w:rPr>
    </w:pPr>
  </w:p>
  <w:p w14:paraId="47F32BDD" w14:textId="77777777" w:rsidR="00967B3C" w:rsidRDefault="00DF3007">
    <w:pPr>
      <w:pStyle w:val="Encabezamiento"/>
      <w:spacing w:after="0" w:line="240" w:lineRule="auto"/>
      <w:rPr>
        <w:lang w:eastAsia="es-CO"/>
      </w:rPr>
    </w:pPr>
  </w:p>
  <w:p w14:paraId="56E6A403" w14:textId="77777777" w:rsidR="00967B3C" w:rsidRDefault="00DF3007">
    <w:pPr>
      <w:pStyle w:val="Encabezamiento"/>
      <w:spacing w:after="0" w:line="240" w:lineRule="auto"/>
      <w:jc w:val="right"/>
      <w:rPr>
        <w:rFonts w:ascii="Arial" w:hAnsi="Arial" w:cs="Arial"/>
        <w:sz w:val="16"/>
        <w:szCs w:val="16"/>
        <w:lang w:val="es-CO" w:eastAsia="es-CO"/>
      </w:rPr>
    </w:pPr>
  </w:p>
  <w:p w14:paraId="3FD960DB" w14:textId="77777777" w:rsidR="008D7A00" w:rsidRDefault="008D7A00">
    <w:pPr>
      <w:pStyle w:val="Encabezamiento"/>
      <w:spacing w:after="0" w:line="240" w:lineRule="auto"/>
      <w:jc w:val="right"/>
      <w:rPr>
        <w:rFonts w:ascii="Arial" w:hAnsi="Arial" w:cs="Arial"/>
        <w:sz w:val="16"/>
        <w:szCs w:val="16"/>
        <w:lang w:val="es-CO" w:eastAsia="es-CO"/>
      </w:rPr>
    </w:pPr>
  </w:p>
  <w:p w14:paraId="692EE20D" w14:textId="116581E3" w:rsidR="00967B3C" w:rsidRDefault="00D45C23">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D00"/>
    <w:multiLevelType w:val="hybridMultilevel"/>
    <w:tmpl w:val="2E8C19AE"/>
    <w:lvl w:ilvl="0" w:tplc="0D966E8A">
      <w:start w:val="3"/>
      <w:numFmt w:val="decimal"/>
      <w:lvlText w:val="%1."/>
      <w:lvlJc w:val="left"/>
      <w:pPr>
        <w:ind w:left="3555" w:hanging="360"/>
      </w:pPr>
      <w:rPr>
        <w:rFonts w:hint="default"/>
      </w:rPr>
    </w:lvl>
    <w:lvl w:ilvl="1" w:tplc="240A0019" w:tentative="1">
      <w:start w:val="1"/>
      <w:numFmt w:val="lowerLetter"/>
      <w:lvlText w:val="%2."/>
      <w:lvlJc w:val="left"/>
      <w:pPr>
        <w:ind w:left="4275" w:hanging="360"/>
      </w:pPr>
    </w:lvl>
    <w:lvl w:ilvl="2" w:tplc="240A001B" w:tentative="1">
      <w:start w:val="1"/>
      <w:numFmt w:val="lowerRoman"/>
      <w:lvlText w:val="%3."/>
      <w:lvlJc w:val="right"/>
      <w:pPr>
        <w:ind w:left="4995" w:hanging="180"/>
      </w:pPr>
    </w:lvl>
    <w:lvl w:ilvl="3" w:tplc="240A000F" w:tentative="1">
      <w:start w:val="1"/>
      <w:numFmt w:val="decimal"/>
      <w:lvlText w:val="%4."/>
      <w:lvlJc w:val="left"/>
      <w:pPr>
        <w:ind w:left="5715" w:hanging="360"/>
      </w:pPr>
    </w:lvl>
    <w:lvl w:ilvl="4" w:tplc="240A0019" w:tentative="1">
      <w:start w:val="1"/>
      <w:numFmt w:val="lowerLetter"/>
      <w:lvlText w:val="%5."/>
      <w:lvlJc w:val="left"/>
      <w:pPr>
        <w:ind w:left="6435" w:hanging="360"/>
      </w:pPr>
    </w:lvl>
    <w:lvl w:ilvl="5" w:tplc="240A001B" w:tentative="1">
      <w:start w:val="1"/>
      <w:numFmt w:val="lowerRoman"/>
      <w:lvlText w:val="%6."/>
      <w:lvlJc w:val="right"/>
      <w:pPr>
        <w:ind w:left="7155" w:hanging="180"/>
      </w:pPr>
    </w:lvl>
    <w:lvl w:ilvl="6" w:tplc="240A000F" w:tentative="1">
      <w:start w:val="1"/>
      <w:numFmt w:val="decimal"/>
      <w:lvlText w:val="%7."/>
      <w:lvlJc w:val="left"/>
      <w:pPr>
        <w:ind w:left="7875" w:hanging="360"/>
      </w:pPr>
    </w:lvl>
    <w:lvl w:ilvl="7" w:tplc="240A0019" w:tentative="1">
      <w:start w:val="1"/>
      <w:numFmt w:val="lowerLetter"/>
      <w:lvlText w:val="%8."/>
      <w:lvlJc w:val="left"/>
      <w:pPr>
        <w:ind w:left="8595" w:hanging="360"/>
      </w:pPr>
    </w:lvl>
    <w:lvl w:ilvl="8" w:tplc="240A001B" w:tentative="1">
      <w:start w:val="1"/>
      <w:numFmt w:val="lowerRoman"/>
      <w:lvlText w:val="%9."/>
      <w:lvlJc w:val="right"/>
      <w:pPr>
        <w:ind w:left="9315" w:hanging="180"/>
      </w:pPr>
    </w:lvl>
  </w:abstractNum>
  <w:abstractNum w:abstractNumId="1" w15:restartNumberingAfterBreak="0">
    <w:nsid w:val="0B3A567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44695B"/>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242B474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57543BC"/>
    <w:multiLevelType w:val="hybridMultilevel"/>
    <w:tmpl w:val="E0D04A6A"/>
    <w:lvl w:ilvl="0" w:tplc="1550182E">
      <w:start w:val="2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1A79B6"/>
    <w:multiLevelType w:val="hybridMultilevel"/>
    <w:tmpl w:val="2F9258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D762AFC"/>
    <w:multiLevelType w:val="hybridMultilevel"/>
    <w:tmpl w:val="229077A8"/>
    <w:lvl w:ilvl="0" w:tplc="240A0011">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FD306E2"/>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5EC874AD"/>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5F144ACE"/>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FCD78C6"/>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61CA5397"/>
    <w:multiLevelType w:val="hybridMultilevel"/>
    <w:tmpl w:val="4874EC48"/>
    <w:lvl w:ilvl="0" w:tplc="240A0011">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64D059C1"/>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7200D98"/>
    <w:multiLevelType w:val="multilevel"/>
    <w:tmpl w:val="6394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190870"/>
    <w:multiLevelType w:val="hybridMultilevel"/>
    <w:tmpl w:val="D45ECC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BA96337"/>
    <w:multiLevelType w:val="hybridMultilevel"/>
    <w:tmpl w:val="2E8C19AE"/>
    <w:lvl w:ilvl="0" w:tplc="0D966E8A">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6"/>
  </w:num>
  <w:num w:numId="2">
    <w:abstractNumId w:val="16"/>
  </w:num>
  <w:num w:numId="3">
    <w:abstractNumId w:val="7"/>
  </w:num>
  <w:num w:numId="4">
    <w:abstractNumId w:val="13"/>
  </w:num>
  <w:num w:numId="5">
    <w:abstractNumId w:val="9"/>
  </w:num>
  <w:num w:numId="6">
    <w:abstractNumId w:val="10"/>
  </w:num>
  <w:num w:numId="7">
    <w:abstractNumId w:val="3"/>
  </w:num>
  <w:num w:numId="8">
    <w:abstractNumId w:val="1"/>
  </w:num>
  <w:num w:numId="9">
    <w:abstractNumId w:val="12"/>
  </w:num>
  <w:num w:numId="10">
    <w:abstractNumId w:val="4"/>
  </w:num>
  <w:num w:numId="11">
    <w:abstractNumId w:val="17"/>
  </w:num>
  <w:num w:numId="12">
    <w:abstractNumId w:val="0"/>
  </w:num>
  <w:num w:numId="13">
    <w:abstractNumId w:val="11"/>
  </w:num>
  <w:num w:numId="14">
    <w:abstractNumId w:val="5"/>
  </w:num>
  <w:num w:numId="15">
    <w:abstractNumId w:val="2"/>
  </w:num>
  <w:num w:numId="16">
    <w:abstractNumId w:val="8"/>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7A5"/>
    <w:rsid w:val="00003036"/>
    <w:rsid w:val="00005488"/>
    <w:rsid w:val="0001354E"/>
    <w:rsid w:val="000200AC"/>
    <w:rsid w:val="0002616D"/>
    <w:rsid w:val="00034821"/>
    <w:rsid w:val="00052A32"/>
    <w:rsid w:val="00056E0D"/>
    <w:rsid w:val="00060753"/>
    <w:rsid w:val="000848F7"/>
    <w:rsid w:val="00090D37"/>
    <w:rsid w:val="000A0D1B"/>
    <w:rsid w:val="000C7C64"/>
    <w:rsid w:val="000E5453"/>
    <w:rsid w:val="000F7C1A"/>
    <w:rsid w:val="00101281"/>
    <w:rsid w:val="00106BAD"/>
    <w:rsid w:val="00123A97"/>
    <w:rsid w:val="00130CA8"/>
    <w:rsid w:val="001528E3"/>
    <w:rsid w:val="001622B5"/>
    <w:rsid w:val="00176440"/>
    <w:rsid w:val="00176EEF"/>
    <w:rsid w:val="001B3667"/>
    <w:rsid w:val="001C3C07"/>
    <w:rsid w:val="001C79E2"/>
    <w:rsid w:val="001E4C71"/>
    <w:rsid w:val="001E7796"/>
    <w:rsid w:val="00210A39"/>
    <w:rsid w:val="0021127F"/>
    <w:rsid w:val="0023264D"/>
    <w:rsid w:val="00234450"/>
    <w:rsid w:val="00256866"/>
    <w:rsid w:val="002700D4"/>
    <w:rsid w:val="00270B17"/>
    <w:rsid w:val="00276926"/>
    <w:rsid w:val="00281829"/>
    <w:rsid w:val="00294CE4"/>
    <w:rsid w:val="002B032B"/>
    <w:rsid w:val="002C1224"/>
    <w:rsid w:val="002C2CAF"/>
    <w:rsid w:val="002C5F0A"/>
    <w:rsid w:val="002E1CA8"/>
    <w:rsid w:val="0030385E"/>
    <w:rsid w:val="003637A5"/>
    <w:rsid w:val="00364562"/>
    <w:rsid w:val="003705F5"/>
    <w:rsid w:val="00391F7C"/>
    <w:rsid w:val="003964DC"/>
    <w:rsid w:val="003A2D71"/>
    <w:rsid w:val="003A3C3E"/>
    <w:rsid w:val="003A46A5"/>
    <w:rsid w:val="003A4E15"/>
    <w:rsid w:val="003A4F5F"/>
    <w:rsid w:val="003C23A3"/>
    <w:rsid w:val="003D09B5"/>
    <w:rsid w:val="003F0991"/>
    <w:rsid w:val="003F77A4"/>
    <w:rsid w:val="0041366C"/>
    <w:rsid w:val="00420488"/>
    <w:rsid w:val="004332BF"/>
    <w:rsid w:val="00440272"/>
    <w:rsid w:val="00460106"/>
    <w:rsid w:val="00470E35"/>
    <w:rsid w:val="0047115A"/>
    <w:rsid w:val="004B480F"/>
    <w:rsid w:val="004D4605"/>
    <w:rsid w:val="004F2240"/>
    <w:rsid w:val="004F754A"/>
    <w:rsid w:val="00501403"/>
    <w:rsid w:val="005142D7"/>
    <w:rsid w:val="005144A1"/>
    <w:rsid w:val="005332F4"/>
    <w:rsid w:val="00585FDA"/>
    <w:rsid w:val="0059558C"/>
    <w:rsid w:val="005A5E85"/>
    <w:rsid w:val="005D04B0"/>
    <w:rsid w:val="005D6A78"/>
    <w:rsid w:val="005D6F59"/>
    <w:rsid w:val="005F111F"/>
    <w:rsid w:val="00622FCB"/>
    <w:rsid w:val="00656B19"/>
    <w:rsid w:val="00663672"/>
    <w:rsid w:val="00677F92"/>
    <w:rsid w:val="00686021"/>
    <w:rsid w:val="006939CC"/>
    <w:rsid w:val="006A7ABE"/>
    <w:rsid w:val="006C2554"/>
    <w:rsid w:val="006E2338"/>
    <w:rsid w:val="006F73DA"/>
    <w:rsid w:val="00701D86"/>
    <w:rsid w:val="0070743C"/>
    <w:rsid w:val="007263C8"/>
    <w:rsid w:val="007266C6"/>
    <w:rsid w:val="00727175"/>
    <w:rsid w:val="00743F39"/>
    <w:rsid w:val="00755C1A"/>
    <w:rsid w:val="007600EF"/>
    <w:rsid w:val="007666EF"/>
    <w:rsid w:val="007A68D5"/>
    <w:rsid w:val="007B0989"/>
    <w:rsid w:val="007C01BD"/>
    <w:rsid w:val="007C74FC"/>
    <w:rsid w:val="00803071"/>
    <w:rsid w:val="00804C43"/>
    <w:rsid w:val="00816266"/>
    <w:rsid w:val="008232E2"/>
    <w:rsid w:val="00854125"/>
    <w:rsid w:val="00862E9F"/>
    <w:rsid w:val="00867A1D"/>
    <w:rsid w:val="0087456A"/>
    <w:rsid w:val="008757A0"/>
    <w:rsid w:val="0088381E"/>
    <w:rsid w:val="008B0C58"/>
    <w:rsid w:val="008B75A4"/>
    <w:rsid w:val="008C1888"/>
    <w:rsid w:val="008C5E3C"/>
    <w:rsid w:val="008D10C9"/>
    <w:rsid w:val="008D7A00"/>
    <w:rsid w:val="008E290C"/>
    <w:rsid w:val="00902806"/>
    <w:rsid w:val="00917B40"/>
    <w:rsid w:val="00926F95"/>
    <w:rsid w:val="009322EB"/>
    <w:rsid w:val="00941029"/>
    <w:rsid w:val="00981D47"/>
    <w:rsid w:val="00991955"/>
    <w:rsid w:val="00994CDC"/>
    <w:rsid w:val="00995623"/>
    <w:rsid w:val="009A0F8A"/>
    <w:rsid w:val="009A38AE"/>
    <w:rsid w:val="009A483A"/>
    <w:rsid w:val="009C05E5"/>
    <w:rsid w:val="009C2A2B"/>
    <w:rsid w:val="009C3127"/>
    <w:rsid w:val="009D44F8"/>
    <w:rsid w:val="009D49CD"/>
    <w:rsid w:val="009E5A98"/>
    <w:rsid w:val="009F51B3"/>
    <w:rsid w:val="00A34CC8"/>
    <w:rsid w:val="00A46E4D"/>
    <w:rsid w:val="00A52A01"/>
    <w:rsid w:val="00A53058"/>
    <w:rsid w:val="00A73BEC"/>
    <w:rsid w:val="00A8471A"/>
    <w:rsid w:val="00AA237A"/>
    <w:rsid w:val="00AA5F16"/>
    <w:rsid w:val="00AE3808"/>
    <w:rsid w:val="00B02D49"/>
    <w:rsid w:val="00B04B74"/>
    <w:rsid w:val="00B20730"/>
    <w:rsid w:val="00B41AC7"/>
    <w:rsid w:val="00B6030F"/>
    <w:rsid w:val="00B6165B"/>
    <w:rsid w:val="00B64710"/>
    <w:rsid w:val="00B70523"/>
    <w:rsid w:val="00B97271"/>
    <w:rsid w:val="00BB09A0"/>
    <w:rsid w:val="00BC43F9"/>
    <w:rsid w:val="00BE0B94"/>
    <w:rsid w:val="00C05942"/>
    <w:rsid w:val="00C218B8"/>
    <w:rsid w:val="00C42B39"/>
    <w:rsid w:val="00C43D0B"/>
    <w:rsid w:val="00C85BFA"/>
    <w:rsid w:val="00CA1A9F"/>
    <w:rsid w:val="00CA5214"/>
    <w:rsid w:val="00CB6BB0"/>
    <w:rsid w:val="00CD0960"/>
    <w:rsid w:val="00CD5542"/>
    <w:rsid w:val="00CE29EA"/>
    <w:rsid w:val="00D13212"/>
    <w:rsid w:val="00D2000E"/>
    <w:rsid w:val="00D347B9"/>
    <w:rsid w:val="00D43A92"/>
    <w:rsid w:val="00D45C23"/>
    <w:rsid w:val="00D56573"/>
    <w:rsid w:val="00D676C7"/>
    <w:rsid w:val="00D80EF3"/>
    <w:rsid w:val="00D82E96"/>
    <w:rsid w:val="00D85603"/>
    <w:rsid w:val="00DC323A"/>
    <w:rsid w:val="00DC558B"/>
    <w:rsid w:val="00DC781F"/>
    <w:rsid w:val="00DE7037"/>
    <w:rsid w:val="00DF16CB"/>
    <w:rsid w:val="00DF3007"/>
    <w:rsid w:val="00DF3ECD"/>
    <w:rsid w:val="00E03276"/>
    <w:rsid w:val="00E067D5"/>
    <w:rsid w:val="00E10C35"/>
    <w:rsid w:val="00E12192"/>
    <w:rsid w:val="00E401C7"/>
    <w:rsid w:val="00E43749"/>
    <w:rsid w:val="00E47F6D"/>
    <w:rsid w:val="00EB5617"/>
    <w:rsid w:val="00EB65B1"/>
    <w:rsid w:val="00ED37A1"/>
    <w:rsid w:val="00EE2DA0"/>
    <w:rsid w:val="00F02039"/>
    <w:rsid w:val="00F02C6D"/>
    <w:rsid w:val="00F2108E"/>
    <w:rsid w:val="00F5791D"/>
    <w:rsid w:val="00F628BC"/>
    <w:rsid w:val="00F70145"/>
    <w:rsid w:val="00F701D6"/>
    <w:rsid w:val="00F87C8C"/>
    <w:rsid w:val="00F93F49"/>
    <w:rsid w:val="00F942FF"/>
    <w:rsid w:val="00FB05C2"/>
    <w:rsid w:val="00FB7DE2"/>
    <w:rsid w:val="00FC39D2"/>
    <w:rsid w:val="00FC4195"/>
    <w:rsid w:val="00FF5E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82C2E"/>
  <w15:docId w15:val="{0C6FFF35-66DE-459D-B0EA-9160A78C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uiPriority w:val="1"/>
    <w:qFormat/>
    <w:pPr>
      <w:suppressAutoHyphens/>
      <w:spacing w:after="0" w:line="240" w:lineRule="auto"/>
    </w:pPr>
    <w:rPr>
      <w:rFonts w:ascii="Times New Roman" w:hAnsi="Times New Roman"/>
      <w:sz w:val="20"/>
      <w:szCs w:val="20"/>
      <w:lang w:val="es-ES" w:eastAsia="zh-CN"/>
    </w:rPr>
  </w:style>
  <w:style w:type="paragraph" w:styleId="Prrafodelista">
    <w:name w:val="List Paragraph"/>
    <w:basedOn w:val="Normal"/>
    <w:uiPriority w:val="34"/>
    <w:qFormat/>
    <w:rsid w:val="00926F95"/>
    <w:pPr>
      <w:ind w:left="720"/>
      <w:contextualSpacing/>
    </w:pPr>
  </w:style>
  <w:style w:type="paragraph" w:customStyle="1" w:styleId="Standard">
    <w:name w:val="Standard"/>
    <w:rsid w:val="007263C8"/>
    <w:pPr>
      <w:suppressAutoHyphens/>
      <w:spacing w:after="0" w:line="240" w:lineRule="auto"/>
    </w:pPr>
    <w:rPr>
      <w:rFonts w:ascii="Times New Roman" w:hAnsi="Times New Roman"/>
      <w:kern w:val="3"/>
      <w:sz w:val="20"/>
      <w:szCs w:val="20"/>
      <w:lang w:val="es-ES" w:eastAsia="zh-CN"/>
    </w:rPr>
  </w:style>
  <w:style w:type="paragraph" w:styleId="NormalWeb">
    <w:name w:val="Normal (Web)"/>
    <w:basedOn w:val="Standard"/>
    <w:uiPriority w:val="99"/>
    <w:rsid w:val="007263C8"/>
    <w:pPr>
      <w:spacing w:before="280" w:after="280"/>
    </w:pPr>
    <w:rPr>
      <w:sz w:val="24"/>
      <w:szCs w:val="24"/>
    </w:rPr>
  </w:style>
  <w:style w:type="character" w:styleId="Hipervnculo">
    <w:name w:val="Hyperlink"/>
    <w:basedOn w:val="Fuentedeprrafopredeter"/>
    <w:uiPriority w:val="99"/>
    <w:unhideWhenUsed/>
    <w:rsid w:val="007263C8"/>
    <w:rPr>
      <w:color w:val="0563C1" w:themeColor="hyperlink"/>
      <w:u w:val="single"/>
    </w:rPr>
  </w:style>
  <w:style w:type="character" w:customStyle="1" w:styleId="iaj">
    <w:name w:val="i_aj"/>
    <w:basedOn w:val="Fuentedeprrafopredeter"/>
    <w:rsid w:val="007263C8"/>
  </w:style>
  <w:style w:type="character" w:styleId="Mencinsinresolver">
    <w:name w:val="Unresolved Mention"/>
    <w:basedOn w:val="Fuentedeprrafopredeter"/>
    <w:uiPriority w:val="99"/>
    <w:semiHidden/>
    <w:unhideWhenUsed/>
    <w:rsid w:val="007263C8"/>
    <w:rPr>
      <w:color w:val="605E5C"/>
      <w:shd w:val="clear" w:color="auto" w:fill="E1DFDD"/>
    </w:rPr>
  </w:style>
  <w:style w:type="paragraph" w:customStyle="1" w:styleId="Default">
    <w:name w:val="Default"/>
    <w:rsid w:val="00803071"/>
    <w:pPr>
      <w:autoSpaceDE w:val="0"/>
      <w:adjustRightInd w:val="0"/>
      <w:spacing w:after="0" w:line="240" w:lineRule="auto"/>
      <w:textAlignment w:val="auto"/>
    </w:pPr>
    <w:rPr>
      <w:rFonts w:ascii="Cambria" w:hAnsi="Cambria" w:cs="Cambria"/>
      <w:color w:val="000000"/>
      <w:sz w:val="24"/>
      <w:szCs w:val="24"/>
    </w:rPr>
  </w:style>
  <w:style w:type="character" w:styleId="Textoennegrita">
    <w:name w:val="Strong"/>
    <w:basedOn w:val="Fuentedeprrafopredeter"/>
    <w:uiPriority w:val="22"/>
    <w:qFormat/>
    <w:rsid w:val="00816266"/>
    <w:rPr>
      <w:b/>
      <w:bCs/>
    </w:rPr>
  </w:style>
  <w:style w:type="paragraph" w:customStyle="1" w:styleId="ds-markdown-paragraph">
    <w:name w:val="ds-markdown-paragraph"/>
    <w:basedOn w:val="Normal"/>
    <w:rsid w:val="006939CC"/>
    <w:pPr>
      <w:suppressAutoHyphens w:val="0"/>
      <w:autoSpaceDN/>
      <w:spacing w:before="100" w:beforeAutospacing="1" w:after="100" w:afterAutospacing="1" w:line="240" w:lineRule="auto"/>
      <w:textAlignment w:val="auto"/>
    </w:pPr>
    <w:rPr>
      <w:sz w:val="24"/>
      <w:szCs w:val="24"/>
      <w:lang w:val="es-CO" w:eastAsia="es-CO"/>
    </w:rPr>
  </w:style>
  <w:style w:type="character" w:customStyle="1" w:styleId="normaltextrun">
    <w:name w:val="normaltextrun"/>
    <w:basedOn w:val="Fuentedeprrafopredeter"/>
    <w:rsid w:val="00234450"/>
  </w:style>
  <w:style w:type="table" w:styleId="Tablaconcuadrcula">
    <w:name w:val="Table Grid"/>
    <w:basedOn w:val="Tablanormal"/>
    <w:uiPriority w:val="59"/>
    <w:rsid w:val="00D80EF3"/>
    <w:pPr>
      <w:autoSpaceDN/>
      <w:spacing w:after="0" w:line="240" w:lineRule="auto"/>
      <w:textAlignment w:val="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05848">
      <w:bodyDiv w:val="1"/>
      <w:marLeft w:val="0"/>
      <w:marRight w:val="0"/>
      <w:marTop w:val="0"/>
      <w:marBottom w:val="0"/>
      <w:divBdr>
        <w:top w:val="none" w:sz="0" w:space="0" w:color="auto"/>
        <w:left w:val="none" w:sz="0" w:space="0" w:color="auto"/>
        <w:bottom w:val="none" w:sz="0" w:space="0" w:color="auto"/>
        <w:right w:val="none" w:sz="0" w:space="0" w:color="auto"/>
      </w:divBdr>
    </w:div>
    <w:div w:id="1204249998">
      <w:bodyDiv w:val="1"/>
      <w:marLeft w:val="0"/>
      <w:marRight w:val="0"/>
      <w:marTop w:val="0"/>
      <w:marBottom w:val="0"/>
      <w:divBdr>
        <w:top w:val="none" w:sz="0" w:space="0" w:color="auto"/>
        <w:left w:val="none" w:sz="0" w:space="0" w:color="auto"/>
        <w:bottom w:val="none" w:sz="0" w:space="0" w:color="auto"/>
        <w:right w:val="none" w:sz="0" w:space="0" w:color="auto"/>
      </w:divBdr>
    </w:div>
    <w:div w:id="1527327746">
      <w:bodyDiv w:val="1"/>
      <w:marLeft w:val="0"/>
      <w:marRight w:val="0"/>
      <w:marTop w:val="0"/>
      <w:marBottom w:val="0"/>
      <w:divBdr>
        <w:top w:val="none" w:sz="0" w:space="0" w:color="auto"/>
        <w:left w:val="none" w:sz="0" w:space="0" w:color="auto"/>
        <w:bottom w:val="none" w:sz="0" w:space="0" w:color="auto"/>
        <w:right w:val="none" w:sz="0" w:space="0" w:color="auto"/>
      </w:divBdr>
    </w:div>
    <w:div w:id="1641105255">
      <w:bodyDiv w:val="1"/>
      <w:marLeft w:val="0"/>
      <w:marRight w:val="0"/>
      <w:marTop w:val="0"/>
      <w:marBottom w:val="0"/>
      <w:divBdr>
        <w:top w:val="none" w:sz="0" w:space="0" w:color="auto"/>
        <w:left w:val="none" w:sz="0" w:space="0" w:color="auto"/>
        <w:bottom w:val="none" w:sz="0" w:space="0" w:color="auto"/>
        <w:right w:val="none" w:sz="0" w:space="0" w:color="auto"/>
      </w:divBdr>
    </w:div>
    <w:div w:id="1668825048">
      <w:bodyDiv w:val="1"/>
      <w:marLeft w:val="0"/>
      <w:marRight w:val="0"/>
      <w:marTop w:val="0"/>
      <w:marBottom w:val="0"/>
      <w:divBdr>
        <w:top w:val="none" w:sz="0" w:space="0" w:color="auto"/>
        <w:left w:val="none" w:sz="0" w:space="0" w:color="auto"/>
        <w:bottom w:val="none" w:sz="0" w:space="0" w:color="auto"/>
        <w:right w:val="none" w:sz="0" w:space="0" w:color="auto"/>
      </w:divBdr>
    </w:div>
    <w:div w:id="2104064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uryespejo13@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bog.e7-contra@polici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lcalde.bosa@gobierno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Pages>
  <Words>1571</Words>
  <Characters>8641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malory colmenares</cp:lastModifiedBy>
  <cp:revision>10</cp:revision>
  <cp:lastPrinted>2016-01-06T16:31:00Z</cp:lastPrinted>
  <dcterms:created xsi:type="dcterms:W3CDTF">2026-06-11T16:56:00Z</dcterms:created>
  <dcterms:modified xsi:type="dcterms:W3CDTF">2026-06-30T19:46:00Z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